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07D4E04" w14:textId="0BBE3CC3" w:rsidR="00C61A38" w:rsidRPr="00833FC7" w:rsidRDefault="00A34622">
      <w:pPr>
        <w:ind w:left="4" w:hanging="6"/>
        <w:jc w:val="center"/>
        <w:rPr>
          <w:rFonts w:ascii="Arial Black" w:eastAsia="Arial Black" w:hAnsi="Arial Black" w:cs="Arial Black"/>
          <w:b/>
          <w:color w:val="C00000"/>
          <w:sz w:val="48"/>
          <w:szCs w:val="48"/>
        </w:rPr>
      </w:pPr>
      <w:r w:rsidRPr="00833FC7">
        <w:rPr>
          <w:rFonts w:ascii="Arial Black" w:eastAsia="Arial Black" w:hAnsi="Arial Black" w:cs="Arial Black"/>
          <w:b/>
          <w:color w:val="C00000"/>
          <w:sz w:val="48"/>
          <w:szCs w:val="48"/>
        </w:rPr>
        <w:t>DECAMERON</w:t>
      </w:r>
      <w:r w:rsidR="00D13D1F" w:rsidRPr="00833FC7">
        <w:rPr>
          <w:rFonts w:ascii="Arial Black" w:eastAsia="Arial Black" w:hAnsi="Arial Black" w:cs="Arial Black"/>
          <w:b/>
          <w:color w:val="C00000"/>
          <w:sz w:val="48"/>
          <w:szCs w:val="48"/>
        </w:rPr>
        <w:t xml:space="preserve"> </w:t>
      </w:r>
      <w:r w:rsidR="004F2C46">
        <w:rPr>
          <w:rFonts w:ascii="Arial Black" w:eastAsia="Arial Black" w:hAnsi="Arial Black" w:cs="Arial Black"/>
          <w:b/>
          <w:color w:val="C00000"/>
          <w:sz w:val="48"/>
          <w:szCs w:val="48"/>
        </w:rPr>
        <w:t xml:space="preserve">ESPECIAL MES </w:t>
      </w:r>
      <w:r w:rsidR="00E427EE">
        <w:rPr>
          <w:rFonts w:ascii="Arial Black" w:eastAsia="Arial Black" w:hAnsi="Arial Black" w:cs="Arial Black"/>
          <w:b/>
          <w:color w:val="C00000"/>
          <w:sz w:val="48"/>
          <w:szCs w:val="48"/>
        </w:rPr>
        <w:t>OCT</w:t>
      </w:r>
    </w:p>
    <w:p w14:paraId="70809C02" w14:textId="3583FF30" w:rsidR="000F3093" w:rsidRPr="002944AD" w:rsidRDefault="00000000">
      <w:pPr>
        <w:ind w:left="5" w:hanging="7"/>
        <w:jc w:val="center"/>
        <w:rPr>
          <w:rFonts w:ascii="Arial Black" w:eastAsia="Arial Black" w:hAnsi="Arial Black" w:cs="Arial Black"/>
          <w:color w:val="003366"/>
          <w:sz w:val="56"/>
          <w:szCs w:val="56"/>
        </w:rPr>
      </w:pPr>
      <w:r w:rsidRPr="002944AD">
        <w:rPr>
          <w:rFonts w:ascii="Arial Black" w:eastAsia="Arial Black" w:hAnsi="Arial Black" w:cs="Arial Black"/>
          <w:b/>
          <w:color w:val="003366"/>
          <w:sz w:val="56"/>
          <w:szCs w:val="56"/>
        </w:rPr>
        <w:t>PUNTA SAL</w:t>
      </w:r>
      <w:r w:rsidR="002944AD" w:rsidRPr="002944AD">
        <w:rPr>
          <w:rFonts w:ascii="Arial Black" w:eastAsia="Arial Black" w:hAnsi="Arial Black" w:cs="Arial Black"/>
          <w:b/>
          <w:color w:val="003366"/>
          <w:sz w:val="56"/>
          <w:szCs w:val="56"/>
        </w:rPr>
        <w:t xml:space="preserve"> </w:t>
      </w:r>
    </w:p>
    <w:p w14:paraId="10EDF75C" w14:textId="6FAE27AB" w:rsidR="000F3093" w:rsidRDefault="00000000">
      <w:pPr>
        <w:ind w:left="2" w:hanging="4"/>
        <w:jc w:val="center"/>
        <w:rPr>
          <w:rFonts w:ascii="Arial Black" w:eastAsia="Arial Black" w:hAnsi="Arial Black" w:cs="Arial Black"/>
          <w:color w:val="003366"/>
          <w:sz w:val="36"/>
          <w:szCs w:val="36"/>
        </w:rPr>
      </w:pPr>
      <w:r>
        <w:rPr>
          <w:rFonts w:ascii="Arial Black" w:eastAsia="Arial Black" w:hAnsi="Arial Black" w:cs="Arial Black"/>
          <w:b/>
          <w:color w:val="003366"/>
          <w:sz w:val="36"/>
          <w:szCs w:val="36"/>
        </w:rPr>
        <w:t>Solo servicios 202</w:t>
      </w:r>
      <w:r w:rsidR="00A34622">
        <w:rPr>
          <w:rFonts w:ascii="Arial Black" w:eastAsia="Arial Black" w:hAnsi="Arial Black" w:cs="Arial Black"/>
          <w:b/>
          <w:color w:val="003366"/>
          <w:sz w:val="36"/>
          <w:szCs w:val="36"/>
        </w:rPr>
        <w:t>6</w:t>
      </w:r>
      <w:r>
        <w:rPr>
          <w:rFonts w:ascii="Arial Black" w:eastAsia="Arial Black" w:hAnsi="Arial Black" w:cs="Arial Black"/>
          <w:b/>
          <w:color w:val="003366"/>
          <w:sz w:val="36"/>
          <w:szCs w:val="36"/>
        </w:rPr>
        <w:t xml:space="preserve"> (0</w:t>
      </w:r>
      <w:r w:rsidR="00E427EE">
        <w:rPr>
          <w:rFonts w:ascii="Arial Black" w:eastAsia="Arial Black" w:hAnsi="Arial Black" w:cs="Arial Black"/>
          <w:b/>
          <w:color w:val="003366"/>
          <w:sz w:val="36"/>
          <w:szCs w:val="36"/>
        </w:rPr>
        <w:t>4</w:t>
      </w:r>
      <w:r>
        <w:rPr>
          <w:rFonts w:ascii="Arial Black" w:eastAsia="Arial Black" w:hAnsi="Arial Black" w:cs="Arial Black"/>
          <w:b/>
          <w:color w:val="003366"/>
          <w:sz w:val="36"/>
          <w:szCs w:val="36"/>
        </w:rPr>
        <w:t xml:space="preserve"> Días - 0</w:t>
      </w:r>
      <w:r w:rsidR="00E427EE">
        <w:rPr>
          <w:rFonts w:ascii="Arial Black" w:eastAsia="Arial Black" w:hAnsi="Arial Black" w:cs="Arial Black"/>
          <w:b/>
          <w:color w:val="003366"/>
          <w:sz w:val="36"/>
          <w:szCs w:val="36"/>
        </w:rPr>
        <w:t>3</w:t>
      </w:r>
      <w:r>
        <w:rPr>
          <w:rFonts w:ascii="Arial Black" w:eastAsia="Arial Black" w:hAnsi="Arial Black" w:cs="Arial Black"/>
          <w:b/>
          <w:color w:val="003366"/>
          <w:sz w:val="36"/>
          <w:szCs w:val="36"/>
        </w:rPr>
        <w:t xml:space="preserve"> Noches)</w:t>
      </w:r>
    </w:p>
    <w:p w14:paraId="2545C5C8" w14:textId="77777777" w:rsidR="000F3093" w:rsidRDefault="000F3093" w:rsidP="004A465A">
      <w:pPr>
        <w:rPr>
          <w:rFonts w:ascii="Arial" w:eastAsia="Arial" w:hAnsi="Arial" w:cs="Arial"/>
          <w:color w:val="003366"/>
        </w:rPr>
      </w:pPr>
    </w:p>
    <w:p w14:paraId="00C147C7" w14:textId="77777777" w:rsidR="000F3093" w:rsidRDefault="00000000">
      <w:pPr>
        <w:ind w:hanging="2"/>
        <w:rPr>
          <w:rFonts w:ascii="Arial" w:eastAsia="Arial" w:hAnsi="Arial" w:cs="Arial"/>
          <w:color w:val="E36C0A"/>
          <w:sz w:val="22"/>
          <w:szCs w:val="22"/>
        </w:rPr>
      </w:pPr>
      <w:r>
        <w:rPr>
          <w:rFonts w:ascii="Arial" w:eastAsia="Arial" w:hAnsi="Arial" w:cs="Arial"/>
          <w:b/>
          <w:color w:val="E36C0A"/>
          <w:sz w:val="22"/>
          <w:szCs w:val="22"/>
        </w:rPr>
        <w:t>Programa Incluye:</w:t>
      </w:r>
    </w:p>
    <w:p w14:paraId="4A99CFEC" w14:textId="55CCA904" w:rsidR="00FB2E98" w:rsidRPr="00FB2E98" w:rsidRDefault="00FB2E98" w:rsidP="00FB2E98">
      <w:pPr>
        <w:pStyle w:val="Prrafodelista"/>
        <w:numPr>
          <w:ilvl w:val="0"/>
          <w:numId w:val="8"/>
        </w:numPr>
        <w:autoSpaceDE w:val="0"/>
        <w:autoSpaceDN w:val="0"/>
        <w:adjustRightInd w:val="0"/>
        <w:ind w:leftChars="0" w:firstLineChars="0"/>
        <w:rPr>
          <w:rFonts w:ascii="Arial" w:hAnsi="Arial" w:cs="Arial"/>
          <w:sz w:val="20"/>
          <w:szCs w:val="20"/>
          <w:lang w:val="es-MX" w:eastAsia="es-PE"/>
        </w:rPr>
      </w:pPr>
      <w:r w:rsidRPr="00FB2E98">
        <w:rPr>
          <w:rFonts w:ascii="Arial" w:hAnsi="Arial" w:cs="Arial"/>
          <w:b/>
          <w:bCs/>
          <w:sz w:val="20"/>
          <w:szCs w:val="20"/>
          <w:lang w:val="es-MX" w:eastAsia="es-PE"/>
        </w:rPr>
        <w:t xml:space="preserve">02 noches de alojamiento en el Royal Decameron Punta Sal, </w:t>
      </w:r>
    </w:p>
    <w:p w14:paraId="09CA77C4" w14:textId="77777777" w:rsidR="00FB2E98" w:rsidRDefault="00FB2E98" w:rsidP="00FB2E98">
      <w:pPr>
        <w:pStyle w:val="Prrafodelista"/>
        <w:numPr>
          <w:ilvl w:val="0"/>
          <w:numId w:val="8"/>
        </w:numPr>
        <w:autoSpaceDE w:val="0"/>
        <w:autoSpaceDN w:val="0"/>
        <w:adjustRightInd w:val="0"/>
        <w:ind w:leftChars="0" w:firstLineChars="0"/>
        <w:rPr>
          <w:rFonts w:ascii="Arial" w:hAnsi="Arial" w:cs="Arial"/>
          <w:sz w:val="20"/>
          <w:szCs w:val="20"/>
          <w:lang w:val="es-MX" w:eastAsia="es-PE"/>
        </w:rPr>
      </w:pPr>
      <w:r w:rsidRPr="00FB2E98">
        <w:rPr>
          <w:rFonts w:ascii="Arial" w:hAnsi="Arial" w:cs="Arial"/>
          <w:sz w:val="20"/>
          <w:szCs w:val="20"/>
          <w:lang w:val="es-MX" w:eastAsia="es-PE"/>
        </w:rPr>
        <w:t>Sistema TODO INCLUIDO</w:t>
      </w:r>
    </w:p>
    <w:p w14:paraId="39FED0E4" w14:textId="77777777" w:rsidR="00A82B55" w:rsidRPr="00A82B55" w:rsidRDefault="00A82B55" w:rsidP="00A82B55">
      <w:pPr>
        <w:pStyle w:val="Prrafodelista"/>
        <w:numPr>
          <w:ilvl w:val="0"/>
          <w:numId w:val="8"/>
        </w:numPr>
        <w:ind w:leftChars="0" w:firstLineChars="0"/>
        <w:rPr>
          <w:rFonts w:ascii="Arial" w:hAnsi="Arial" w:cs="Arial"/>
          <w:color w:val="000000"/>
          <w:sz w:val="20"/>
          <w:szCs w:val="20"/>
        </w:rPr>
      </w:pPr>
      <w:r w:rsidRPr="00A82B55">
        <w:rPr>
          <w:rFonts w:ascii="Arial" w:hAnsi="Arial" w:cs="Arial"/>
          <w:color w:val="000000"/>
          <w:sz w:val="20"/>
          <w:szCs w:val="20"/>
        </w:rPr>
        <w:t>Aplican noches de fin de semana y entre semana.</w:t>
      </w:r>
    </w:p>
    <w:p w14:paraId="6AED93E5" w14:textId="77777777" w:rsidR="00A82B55" w:rsidRDefault="00A82B55" w:rsidP="00A82B55">
      <w:pPr>
        <w:pStyle w:val="Prrafodelista"/>
        <w:autoSpaceDE w:val="0"/>
        <w:autoSpaceDN w:val="0"/>
        <w:adjustRightInd w:val="0"/>
        <w:ind w:leftChars="0" w:firstLineChars="0" w:firstLine="0"/>
        <w:rPr>
          <w:rFonts w:ascii="Arial" w:hAnsi="Arial" w:cs="Arial"/>
          <w:sz w:val="20"/>
          <w:szCs w:val="20"/>
          <w:lang w:val="es-MX" w:eastAsia="es-PE"/>
        </w:rPr>
      </w:pPr>
    </w:p>
    <w:p w14:paraId="70342069" w14:textId="77777777" w:rsidR="000F3093" w:rsidRDefault="00000000" w:rsidP="00A82B55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Precio por pasajero en USD:</w:t>
      </w:r>
    </w:p>
    <w:tbl>
      <w:tblPr>
        <w:tblW w:w="743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80"/>
        <w:gridCol w:w="900"/>
        <w:gridCol w:w="441"/>
        <w:gridCol w:w="2840"/>
      </w:tblGrid>
      <w:tr w:rsidR="00436D85" w14:paraId="1A0530D8" w14:textId="77777777" w:rsidTr="00436D85">
        <w:trPr>
          <w:trHeight w:val="255"/>
        </w:trPr>
        <w:tc>
          <w:tcPr>
            <w:tcW w:w="3380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0066CC" w:fill="0066CC"/>
            <w:noWrap/>
            <w:vAlign w:val="center"/>
            <w:hideMark/>
          </w:tcPr>
          <w:p w14:paraId="02FDF57D" w14:textId="77777777" w:rsidR="00436D85" w:rsidRDefault="00436D85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Temporada</w:t>
            </w:r>
          </w:p>
        </w:tc>
        <w:tc>
          <w:tcPr>
            <w:tcW w:w="790" w:type="dxa"/>
            <w:tcBorders>
              <w:top w:val="single" w:sz="4" w:space="0" w:color="0070C0"/>
              <w:left w:val="nil"/>
              <w:bottom w:val="single" w:sz="4" w:space="0" w:color="0070C0"/>
              <w:right w:val="single" w:sz="4" w:space="0" w:color="0070C0"/>
            </w:tcBorders>
            <w:shd w:val="clear" w:color="0066CC" w:fill="0066CC"/>
            <w:noWrap/>
            <w:vAlign w:val="center"/>
            <w:hideMark/>
          </w:tcPr>
          <w:p w14:paraId="63BF7DBF" w14:textId="77777777" w:rsidR="00436D85" w:rsidRDefault="00436D85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DBL/TPL</w:t>
            </w:r>
          </w:p>
        </w:tc>
        <w:tc>
          <w:tcPr>
            <w:tcW w:w="420" w:type="dxa"/>
            <w:tcBorders>
              <w:top w:val="single" w:sz="4" w:space="0" w:color="0070C0"/>
              <w:left w:val="nil"/>
              <w:bottom w:val="single" w:sz="4" w:space="0" w:color="0070C0"/>
              <w:right w:val="single" w:sz="4" w:space="0" w:color="0070C0"/>
            </w:tcBorders>
            <w:shd w:val="clear" w:color="0066CC" w:fill="0066CC"/>
            <w:noWrap/>
            <w:vAlign w:val="center"/>
            <w:hideMark/>
          </w:tcPr>
          <w:p w14:paraId="4447F137" w14:textId="77777777" w:rsidR="00436D85" w:rsidRDefault="00436D85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n.a</w:t>
            </w:r>
          </w:p>
        </w:tc>
        <w:tc>
          <w:tcPr>
            <w:tcW w:w="2840" w:type="dxa"/>
            <w:tcBorders>
              <w:top w:val="single" w:sz="4" w:space="0" w:color="0070C0"/>
              <w:left w:val="nil"/>
              <w:bottom w:val="single" w:sz="4" w:space="0" w:color="0070C0"/>
              <w:right w:val="single" w:sz="4" w:space="0" w:color="0070C0"/>
            </w:tcBorders>
            <w:shd w:val="clear" w:color="0066CC" w:fill="0066CC"/>
            <w:noWrap/>
            <w:vAlign w:val="center"/>
            <w:hideMark/>
          </w:tcPr>
          <w:p w14:paraId="16FD99E2" w14:textId="77777777" w:rsidR="00436D85" w:rsidRDefault="00436D85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 xml:space="preserve">Vigencia </w:t>
            </w:r>
          </w:p>
        </w:tc>
      </w:tr>
      <w:tr w:rsidR="00436D85" w14:paraId="47C72A34" w14:textId="77777777" w:rsidTr="00436D85">
        <w:trPr>
          <w:trHeight w:val="255"/>
        </w:trPr>
        <w:tc>
          <w:tcPr>
            <w:tcW w:w="3380" w:type="dxa"/>
            <w:tcBorders>
              <w:top w:val="nil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542F9BB8" w14:textId="77777777" w:rsidR="00436D85" w:rsidRDefault="00436D85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Temporada Baja / Entre Semana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4175C619" w14:textId="77777777" w:rsidR="00436D85" w:rsidRDefault="00436D85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282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5E3D8845" w14:textId="77777777" w:rsidR="00436D85" w:rsidRDefault="00436D85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94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79A19B13" w14:textId="77777777" w:rsidR="00436D85" w:rsidRDefault="00436D8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Nov 01 - Dic 28</w:t>
            </w:r>
          </w:p>
        </w:tc>
      </w:tr>
      <w:tr w:rsidR="00436D85" w14:paraId="215A12C1" w14:textId="77777777" w:rsidTr="00436D85">
        <w:trPr>
          <w:trHeight w:val="255"/>
        </w:trPr>
        <w:tc>
          <w:tcPr>
            <w:tcW w:w="3380" w:type="dxa"/>
            <w:tcBorders>
              <w:top w:val="nil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3EAAE1EF" w14:textId="77777777" w:rsidR="00436D85" w:rsidRDefault="00436D85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Temporada Baja / Fin de Semana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3CAA6DE2" w14:textId="77777777" w:rsidR="00436D85" w:rsidRDefault="00436D85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354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71464BB1" w14:textId="77777777" w:rsidR="00436D85" w:rsidRDefault="00436D85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118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30D2C847" w14:textId="77777777" w:rsidR="00436D85" w:rsidRDefault="00436D8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Nov 01 - Dic 28</w:t>
            </w:r>
          </w:p>
        </w:tc>
      </w:tr>
    </w:tbl>
    <w:p w14:paraId="36F0B4D0" w14:textId="77777777" w:rsidR="00A82B55" w:rsidRPr="004B2261" w:rsidRDefault="00A82B55" w:rsidP="00A82B55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E36C0A"/>
          <w:sz w:val="22"/>
          <w:szCs w:val="22"/>
        </w:rPr>
      </w:pPr>
    </w:p>
    <w:p w14:paraId="18C847AF" w14:textId="5B62C41C" w:rsidR="004B2261" w:rsidRPr="00A114AF" w:rsidRDefault="00000000" w:rsidP="00A114AF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color w:val="E36C0A"/>
          <w:sz w:val="22"/>
          <w:szCs w:val="22"/>
        </w:rPr>
      </w:pPr>
      <w:r>
        <w:rPr>
          <w:rFonts w:ascii="Arial" w:eastAsia="Arial" w:hAnsi="Arial" w:cs="Arial"/>
          <w:b/>
          <w:color w:val="E36C0A"/>
          <w:sz w:val="22"/>
          <w:szCs w:val="22"/>
        </w:rPr>
        <w:t>Información general:</w:t>
      </w:r>
      <w:r w:rsidR="004B2261" w:rsidRPr="004B2261">
        <w:rPr>
          <w:rFonts w:ascii="Arial" w:hAnsi="Arial" w:cs="Arial"/>
          <w:sz w:val="20"/>
          <w:szCs w:val="20"/>
        </w:rPr>
        <w:tab/>
      </w:r>
      <w:r w:rsidR="004B2261" w:rsidRPr="004B2261">
        <w:rPr>
          <w:rFonts w:ascii="Arial" w:hAnsi="Arial" w:cs="Arial"/>
          <w:sz w:val="20"/>
          <w:szCs w:val="20"/>
        </w:rPr>
        <w:tab/>
      </w:r>
      <w:r w:rsidR="004B2261" w:rsidRPr="004B2261">
        <w:rPr>
          <w:rFonts w:ascii="Arial" w:hAnsi="Arial" w:cs="Arial"/>
          <w:sz w:val="20"/>
          <w:szCs w:val="20"/>
        </w:rPr>
        <w:tab/>
      </w:r>
      <w:r w:rsidR="004B2261" w:rsidRPr="004B2261">
        <w:rPr>
          <w:rFonts w:ascii="Arial" w:hAnsi="Arial" w:cs="Arial"/>
          <w:sz w:val="20"/>
          <w:szCs w:val="20"/>
        </w:rPr>
        <w:tab/>
      </w:r>
      <w:r w:rsidR="004B2261" w:rsidRPr="004B2261">
        <w:rPr>
          <w:rFonts w:ascii="Arial" w:hAnsi="Arial" w:cs="Arial"/>
          <w:sz w:val="20"/>
          <w:szCs w:val="20"/>
        </w:rPr>
        <w:tab/>
      </w:r>
      <w:r w:rsidR="004B2261" w:rsidRPr="004B2261">
        <w:rPr>
          <w:rFonts w:ascii="Arial" w:hAnsi="Arial" w:cs="Arial"/>
          <w:sz w:val="20"/>
          <w:szCs w:val="20"/>
        </w:rPr>
        <w:tab/>
      </w:r>
      <w:r w:rsidR="004B2261" w:rsidRPr="004B2261">
        <w:rPr>
          <w:rFonts w:ascii="Arial" w:hAnsi="Arial" w:cs="Arial"/>
          <w:sz w:val="20"/>
          <w:szCs w:val="20"/>
        </w:rPr>
        <w:tab/>
      </w:r>
      <w:r w:rsidR="004B2261" w:rsidRPr="004B2261">
        <w:rPr>
          <w:rFonts w:ascii="Arial" w:hAnsi="Arial" w:cs="Arial"/>
          <w:sz w:val="20"/>
          <w:szCs w:val="20"/>
        </w:rPr>
        <w:tab/>
      </w:r>
      <w:r w:rsidR="004B2261" w:rsidRPr="004B2261">
        <w:rPr>
          <w:rFonts w:ascii="Arial" w:hAnsi="Arial" w:cs="Arial"/>
          <w:sz w:val="20"/>
          <w:szCs w:val="20"/>
        </w:rPr>
        <w:tab/>
      </w:r>
    </w:p>
    <w:p w14:paraId="2375EC98" w14:textId="77777777" w:rsidR="004F2C46" w:rsidRPr="004F2C46" w:rsidRDefault="004F2C46" w:rsidP="004F2C46">
      <w:pPr>
        <w:pStyle w:val="Prrafodelista"/>
        <w:numPr>
          <w:ilvl w:val="0"/>
          <w:numId w:val="14"/>
        </w:numPr>
        <w:autoSpaceDE w:val="0"/>
        <w:autoSpaceDN w:val="0"/>
        <w:adjustRightInd w:val="0"/>
        <w:ind w:leftChars="0" w:firstLineChars="0"/>
        <w:jc w:val="both"/>
        <w:rPr>
          <w:rFonts w:ascii="Arial" w:hAnsi="Arial" w:cs="Arial"/>
          <w:sz w:val="20"/>
          <w:szCs w:val="20"/>
          <w:lang w:val="es-MX" w:eastAsia="es-PE"/>
        </w:rPr>
      </w:pPr>
      <w:r w:rsidRPr="004F2C46">
        <w:rPr>
          <w:rFonts w:ascii="Arial" w:hAnsi="Arial" w:cs="Arial"/>
          <w:sz w:val="20"/>
          <w:szCs w:val="20"/>
          <w:lang w:val="es-MX" w:eastAsia="es-PE"/>
        </w:rPr>
        <w:t>Mínimo 02 noches</w:t>
      </w:r>
    </w:p>
    <w:p w14:paraId="7E0248AC" w14:textId="77777777" w:rsidR="004F2C46" w:rsidRPr="004F2C46" w:rsidRDefault="004F2C46" w:rsidP="004F2C46">
      <w:pPr>
        <w:pStyle w:val="Prrafodelista"/>
        <w:numPr>
          <w:ilvl w:val="0"/>
          <w:numId w:val="14"/>
        </w:numPr>
        <w:autoSpaceDE w:val="0"/>
        <w:autoSpaceDN w:val="0"/>
        <w:adjustRightInd w:val="0"/>
        <w:ind w:leftChars="0" w:firstLineChars="0"/>
        <w:jc w:val="both"/>
        <w:rPr>
          <w:rFonts w:ascii="Arial" w:hAnsi="Arial" w:cs="Arial"/>
          <w:sz w:val="20"/>
          <w:szCs w:val="20"/>
          <w:lang w:val="es-MX" w:eastAsia="es-PE"/>
        </w:rPr>
      </w:pPr>
      <w:r w:rsidRPr="004F2C46">
        <w:rPr>
          <w:rFonts w:ascii="Arial" w:hAnsi="Arial" w:cs="Arial"/>
          <w:sz w:val="20"/>
          <w:szCs w:val="20"/>
          <w:lang w:val="en-US" w:eastAsia="es-PE"/>
        </w:rPr>
        <w:t xml:space="preserve">Check in 15h00 / Check out 12h00. </w:t>
      </w:r>
      <w:r w:rsidRPr="004F2C46">
        <w:rPr>
          <w:rFonts w:ascii="Arial" w:hAnsi="Arial" w:cs="Arial"/>
          <w:sz w:val="20"/>
          <w:szCs w:val="20"/>
          <w:lang w:val="es-MX" w:eastAsia="es-PE"/>
        </w:rPr>
        <w:t>La habitación será entregada entre las 15h00 y 17h30</w:t>
      </w:r>
    </w:p>
    <w:p w14:paraId="38AAFD4C" w14:textId="77777777" w:rsidR="004F2C46" w:rsidRPr="004F2C46" w:rsidRDefault="004F2C46" w:rsidP="004F2C46">
      <w:pPr>
        <w:pStyle w:val="Prrafodelista"/>
        <w:numPr>
          <w:ilvl w:val="0"/>
          <w:numId w:val="14"/>
        </w:numPr>
        <w:autoSpaceDE w:val="0"/>
        <w:autoSpaceDN w:val="0"/>
        <w:adjustRightInd w:val="0"/>
        <w:ind w:leftChars="0" w:firstLineChars="0"/>
        <w:jc w:val="both"/>
        <w:rPr>
          <w:rFonts w:ascii="Arial" w:hAnsi="Arial" w:cs="Arial"/>
          <w:sz w:val="20"/>
          <w:szCs w:val="20"/>
          <w:lang w:val="es-MX" w:eastAsia="es-PE"/>
        </w:rPr>
      </w:pPr>
      <w:r w:rsidRPr="004F2C46">
        <w:rPr>
          <w:rFonts w:ascii="Arial" w:hAnsi="Arial" w:cs="Arial"/>
          <w:sz w:val="20"/>
          <w:szCs w:val="20"/>
          <w:lang w:val="es-MX" w:eastAsia="es-PE"/>
        </w:rPr>
        <w:t>Infante (menor a 2 años a la fecha de viaje) no paga hotel y no tiene derecho de cama en la habitación.</w:t>
      </w:r>
    </w:p>
    <w:p w14:paraId="12C42E65" w14:textId="77777777" w:rsidR="004F2C46" w:rsidRPr="004F2C46" w:rsidRDefault="004F2C46" w:rsidP="004F2C46">
      <w:pPr>
        <w:pStyle w:val="Prrafodelista"/>
        <w:numPr>
          <w:ilvl w:val="0"/>
          <w:numId w:val="14"/>
        </w:numPr>
        <w:autoSpaceDE w:val="0"/>
        <w:autoSpaceDN w:val="0"/>
        <w:adjustRightInd w:val="0"/>
        <w:ind w:leftChars="0" w:firstLineChars="0"/>
        <w:jc w:val="both"/>
        <w:rPr>
          <w:rFonts w:ascii="Arial" w:hAnsi="Arial" w:cs="Arial"/>
          <w:sz w:val="20"/>
          <w:szCs w:val="20"/>
          <w:lang w:val="es-MX" w:eastAsia="es-PE"/>
        </w:rPr>
      </w:pPr>
      <w:r w:rsidRPr="004F2C46">
        <w:rPr>
          <w:rFonts w:ascii="Arial" w:hAnsi="Arial" w:cs="Arial"/>
          <w:b/>
          <w:bCs/>
          <w:sz w:val="20"/>
          <w:szCs w:val="20"/>
          <w:lang w:val="es-MX" w:eastAsia="es-PE"/>
        </w:rPr>
        <w:t xml:space="preserve">Politica de Niños </w:t>
      </w:r>
      <w:r w:rsidRPr="004F2C46">
        <w:rPr>
          <w:rFonts w:ascii="Arial" w:hAnsi="Arial" w:cs="Arial"/>
          <w:sz w:val="20"/>
          <w:szCs w:val="20"/>
          <w:lang w:val="es-MX" w:eastAsia="es-PE"/>
        </w:rPr>
        <w:t>: consultar</w:t>
      </w:r>
    </w:p>
    <w:p w14:paraId="0B348DBF" w14:textId="77777777" w:rsidR="004F2C46" w:rsidRPr="004F2C46" w:rsidRDefault="004F2C46" w:rsidP="004F2C46">
      <w:pPr>
        <w:pStyle w:val="Prrafodelista"/>
        <w:numPr>
          <w:ilvl w:val="0"/>
          <w:numId w:val="14"/>
        </w:numPr>
        <w:autoSpaceDE w:val="0"/>
        <w:autoSpaceDN w:val="0"/>
        <w:adjustRightInd w:val="0"/>
        <w:ind w:leftChars="0" w:firstLineChars="0"/>
        <w:jc w:val="both"/>
        <w:rPr>
          <w:rFonts w:ascii="Arial" w:hAnsi="Arial" w:cs="Arial"/>
          <w:sz w:val="20"/>
          <w:szCs w:val="20"/>
          <w:lang w:val="es-MX" w:eastAsia="es-PE"/>
        </w:rPr>
      </w:pPr>
      <w:r w:rsidRPr="004F2C46">
        <w:rPr>
          <w:rFonts w:ascii="Arial" w:hAnsi="Arial" w:cs="Arial"/>
          <w:sz w:val="20"/>
          <w:szCs w:val="20"/>
          <w:lang w:val="es-MX" w:eastAsia="es-PE"/>
        </w:rPr>
        <w:t>Acomodación máxima permitida por habitación: 4 personas incluyendo menores.</w:t>
      </w:r>
    </w:p>
    <w:p w14:paraId="70793E79" w14:textId="1F87F07E" w:rsidR="00E427EE" w:rsidRPr="00E427EE" w:rsidRDefault="00E427EE" w:rsidP="00E427EE">
      <w:pPr>
        <w:pStyle w:val="Prrafodelista"/>
        <w:numPr>
          <w:ilvl w:val="0"/>
          <w:numId w:val="14"/>
        </w:numPr>
        <w:ind w:leftChars="0" w:firstLineChars="0"/>
        <w:jc w:val="both"/>
        <w:rPr>
          <w:rFonts w:ascii="Arial" w:hAnsi="Arial" w:cs="Arial"/>
          <w:b/>
          <w:bCs/>
          <w:color w:val="C00000"/>
          <w:sz w:val="20"/>
          <w:szCs w:val="20"/>
        </w:rPr>
      </w:pPr>
      <w:r w:rsidRPr="00E427EE">
        <w:rPr>
          <w:rFonts w:ascii="Arial" w:hAnsi="Arial" w:cs="Arial"/>
          <w:b/>
          <w:bCs/>
          <w:color w:val="C00000"/>
          <w:sz w:val="20"/>
          <w:szCs w:val="20"/>
        </w:rPr>
        <w:t>ESPECIAL LPE469-26 RESERVA Y SUMATE A LA LUCHA TARIFA NO REEMBOLSABLE DECAMERON  – PUNTA SAL” - PÚBLICAS, para reservar hasta el 31 de Octubre o hasta agotar Stock..</w:t>
      </w:r>
    </w:p>
    <w:p w14:paraId="646E0956" w14:textId="77777777" w:rsidR="004F2C46" w:rsidRPr="004F2C46" w:rsidRDefault="004F2C46" w:rsidP="004F2C46">
      <w:pPr>
        <w:pStyle w:val="Prrafodelista"/>
        <w:numPr>
          <w:ilvl w:val="0"/>
          <w:numId w:val="14"/>
        </w:numPr>
        <w:autoSpaceDE w:val="0"/>
        <w:autoSpaceDN w:val="0"/>
        <w:adjustRightInd w:val="0"/>
        <w:ind w:leftChars="0" w:firstLineChars="0"/>
        <w:jc w:val="both"/>
        <w:rPr>
          <w:rFonts w:ascii="Arial" w:hAnsi="Arial" w:cs="Arial"/>
          <w:sz w:val="20"/>
          <w:szCs w:val="20"/>
          <w:lang w:val="es-MX" w:eastAsia="es-PE"/>
        </w:rPr>
      </w:pPr>
      <w:r w:rsidRPr="004F2C46">
        <w:rPr>
          <w:rFonts w:ascii="Arial" w:hAnsi="Arial" w:cs="Arial"/>
          <w:sz w:val="20"/>
          <w:szCs w:val="20"/>
          <w:lang w:val="es-MX" w:eastAsia="es-PE"/>
        </w:rPr>
        <w:t>Tarifas por persona por noche en USD dólares, se aceptan soles de acuerdo al cambio del dia. Incluyen impuestos y cargos obligatorios.</w:t>
      </w:r>
    </w:p>
    <w:p w14:paraId="6C6924B2" w14:textId="77777777" w:rsidR="004F2C46" w:rsidRPr="004F2C46" w:rsidRDefault="004F2C46" w:rsidP="004F2C46">
      <w:pPr>
        <w:pStyle w:val="Prrafodelista"/>
        <w:numPr>
          <w:ilvl w:val="0"/>
          <w:numId w:val="14"/>
        </w:numPr>
        <w:autoSpaceDE w:val="0"/>
        <w:autoSpaceDN w:val="0"/>
        <w:adjustRightInd w:val="0"/>
        <w:ind w:leftChars="0" w:firstLineChars="0"/>
        <w:jc w:val="both"/>
        <w:rPr>
          <w:rFonts w:ascii="Arial" w:hAnsi="Arial" w:cs="Arial"/>
          <w:sz w:val="20"/>
          <w:szCs w:val="20"/>
          <w:lang w:val="es-MX" w:eastAsia="es-PE"/>
        </w:rPr>
      </w:pPr>
      <w:r w:rsidRPr="004F2C46">
        <w:rPr>
          <w:rFonts w:ascii="Arial" w:hAnsi="Arial" w:cs="Arial"/>
          <w:sz w:val="20"/>
          <w:szCs w:val="20"/>
          <w:lang w:val="es-MX" w:eastAsia="es-PE"/>
        </w:rPr>
        <w:t>Tarifa válida para Habitacion Standar con  acomodación DBL</w:t>
      </w:r>
    </w:p>
    <w:p w14:paraId="748EC9D8" w14:textId="77777777" w:rsidR="004F2C46" w:rsidRPr="004F2C46" w:rsidRDefault="004F2C46" w:rsidP="004F2C46">
      <w:pPr>
        <w:pStyle w:val="Prrafodelista"/>
        <w:numPr>
          <w:ilvl w:val="0"/>
          <w:numId w:val="14"/>
        </w:numPr>
        <w:autoSpaceDE w:val="0"/>
        <w:autoSpaceDN w:val="0"/>
        <w:adjustRightInd w:val="0"/>
        <w:ind w:leftChars="0" w:firstLineChars="0"/>
        <w:jc w:val="both"/>
        <w:rPr>
          <w:rFonts w:ascii="Arial" w:hAnsi="Arial" w:cs="Arial"/>
          <w:sz w:val="20"/>
          <w:szCs w:val="20"/>
          <w:lang w:val="es-MX" w:eastAsia="es-PE"/>
        </w:rPr>
      </w:pPr>
      <w:r w:rsidRPr="004F2C46">
        <w:rPr>
          <w:rFonts w:ascii="Arial" w:hAnsi="Arial" w:cs="Arial"/>
          <w:sz w:val="20"/>
          <w:szCs w:val="20"/>
          <w:lang w:val="es-MX" w:eastAsia="es-PE"/>
        </w:rPr>
        <w:t>Niños menores de 05 años no pagan ( 4 años 11 meses) es valido unicamente en el El Pueblo.</w:t>
      </w:r>
    </w:p>
    <w:p w14:paraId="24E26BB1" w14:textId="6872F3F9" w:rsidR="004F2C46" w:rsidRPr="004F2C46" w:rsidRDefault="004F2C46" w:rsidP="004F2C46">
      <w:pPr>
        <w:pStyle w:val="Prrafodelista"/>
        <w:numPr>
          <w:ilvl w:val="0"/>
          <w:numId w:val="14"/>
        </w:numPr>
        <w:autoSpaceDE w:val="0"/>
        <w:autoSpaceDN w:val="0"/>
        <w:adjustRightInd w:val="0"/>
        <w:ind w:leftChars="0" w:firstLineChars="0"/>
        <w:jc w:val="both"/>
        <w:rPr>
          <w:rFonts w:ascii="Arial" w:hAnsi="Arial" w:cs="Arial"/>
          <w:sz w:val="20"/>
          <w:szCs w:val="20"/>
          <w:lang w:val="es-MX" w:eastAsia="es-PE"/>
        </w:rPr>
      </w:pPr>
      <w:r w:rsidRPr="004F2C46">
        <w:rPr>
          <w:rFonts w:ascii="Arial" w:hAnsi="Arial" w:cs="Arial"/>
          <w:b/>
          <w:bCs/>
          <w:sz w:val="20"/>
          <w:szCs w:val="20"/>
          <w:lang w:val="es-MX" w:eastAsia="es-PE"/>
        </w:rPr>
        <w:t xml:space="preserve">Aplican suplemento por Habitacion </w:t>
      </w:r>
    </w:p>
    <w:p w14:paraId="1D4A2152" w14:textId="77777777" w:rsidR="004F2C46" w:rsidRPr="004F2C46" w:rsidRDefault="004F2C46" w:rsidP="004F2C46">
      <w:pPr>
        <w:pStyle w:val="Prrafodelista"/>
        <w:numPr>
          <w:ilvl w:val="0"/>
          <w:numId w:val="14"/>
        </w:numPr>
        <w:autoSpaceDE w:val="0"/>
        <w:autoSpaceDN w:val="0"/>
        <w:adjustRightInd w:val="0"/>
        <w:ind w:leftChars="0" w:firstLineChars="0"/>
        <w:jc w:val="both"/>
        <w:rPr>
          <w:rFonts w:ascii="Arial" w:hAnsi="Arial" w:cs="Arial"/>
          <w:sz w:val="20"/>
          <w:szCs w:val="20"/>
          <w:lang w:val="es-MX" w:eastAsia="es-PE"/>
        </w:rPr>
      </w:pPr>
      <w:r w:rsidRPr="004F2C46">
        <w:rPr>
          <w:rFonts w:ascii="Arial" w:hAnsi="Arial" w:cs="Arial"/>
          <w:sz w:val="20"/>
          <w:szCs w:val="20"/>
          <w:lang w:val="es-MX" w:eastAsia="es-PE"/>
        </w:rPr>
        <w:t>No aplica para acomodacion sencilla</w:t>
      </w:r>
    </w:p>
    <w:p w14:paraId="3FED0D39" w14:textId="77777777" w:rsidR="004F2C46" w:rsidRPr="004F2C46" w:rsidRDefault="004F2C46" w:rsidP="004F2C46">
      <w:pPr>
        <w:pStyle w:val="Prrafodelista"/>
        <w:numPr>
          <w:ilvl w:val="0"/>
          <w:numId w:val="14"/>
        </w:numPr>
        <w:autoSpaceDE w:val="0"/>
        <w:autoSpaceDN w:val="0"/>
        <w:adjustRightInd w:val="0"/>
        <w:ind w:leftChars="0" w:firstLineChars="0"/>
        <w:jc w:val="both"/>
        <w:rPr>
          <w:rFonts w:ascii="Arial" w:hAnsi="Arial" w:cs="Arial"/>
          <w:sz w:val="20"/>
          <w:szCs w:val="20"/>
          <w:lang w:val="es-MX" w:eastAsia="es-PE"/>
        </w:rPr>
      </w:pPr>
      <w:r w:rsidRPr="004F2C46">
        <w:rPr>
          <w:rFonts w:ascii="Arial" w:hAnsi="Arial" w:cs="Arial"/>
          <w:sz w:val="20"/>
          <w:szCs w:val="20"/>
          <w:lang w:val="es-MX" w:eastAsia="es-PE"/>
        </w:rPr>
        <w:t>Aplica solo para reservaciones nuevas.</w:t>
      </w:r>
    </w:p>
    <w:p w14:paraId="042113A9" w14:textId="77777777" w:rsidR="004F2C46" w:rsidRPr="004F2C46" w:rsidRDefault="004F2C46" w:rsidP="004F2C46">
      <w:pPr>
        <w:pStyle w:val="Prrafodelista"/>
        <w:numPr>
          <w:ilvl w:val="0"/>
          <w:numId w:val="14"/>
        </w:numPr>
        <w:autoSpaceDE w:val="0"/>
        <w:autoSpaceDN w:val="0"/>
        <w:adjustRightInd w:val="0"/>
        <w:ind w:leftChars="0" w:firstLineChars="0"/>
        <w:jc w:val="both"/>
        <w:rPr>
          <w:rFonts w:ascii="Arial" w:hAnsi="Arial" w:cs="Arial"/>
          <w:sz w:val="20"/>
          <w:szCs w:val="20"/>
          <w:lang w:val="es-MX" w:eastAsia="es-PE"/>
        </w:rPr>
      </w:pPr>
      <w:r w:rsidRPr="004F2C46">
        <w:rPr>
          <w:rFonts w:ascii="Arial" w:hAnsi="Arial" w:cs="Arial"/>
          <w:sz w:val="20"/>
          <w:szCs w:val="20"/>
          <w:lang w:val="es-MX" w:eastAsia="es-PE"/>
        </w:rPr>
        <w:t>Tarifas sujetas a cambio sin previo aviso.</w:t>
      </w:r>
    </w:p>
    <w:p w14:paraId="03FBE69B" w14:textId="77777777" w:rsidR="004F2C46" w:rsidRPr="004F2C46" w:rsidRDefault="004F2C46" w:rsidP="004F2C46">
      <w:pPr>
        <w:pStyle w:val="Prrafodelista"/>
        <w:numPr>
          <w:ilvl w:val="0"/>
          <w:numId w:val="14"/>
        </w:numPr>
        <w:autoSpaceDE w:val="0"/>
        <w:autoSpaceDN w:val="0"/>
        <w:adjustRightInd w:val="0"/>
        <w:ind w:leftChars="0" w:firstLineChars="0"/>
        <w:jc w:val="both"/>
        <w:rPr>
          <w:rFonts w:ascii="Arial" w:hAnsi="Arial" w:cs="Arial"/>
          <w:sz w:val="20"/>
          <w:szCs w:val="20"/>
          <w:lang w:val="es-MX" w:eastAsia="es-PE"/>
        </w:rPr>
      </w:pPr>
      <w:r w:rsidRPr="004F2C46">
        <w:rPr>
          <w:rFonts w:ascii="Arial" w:hAnsi="Arial" w:cs="Arial"/>
          <w:sz w:val="20"/>
          <w:szCs w:val="20"/>
          <w:lang w:val="es-MX" w:eastAsia="es-PE"/>
        </w:rPr>
        <w:t>Tarifa aplica para grupos. (Solo familiares), favor de consultar antes de confirmar.</w:t>
      </w:r>
    </w:p>
    <w:p w14:paraId="71CA823A" w14:textId="77777777" w:rsidR="004F2C46" w:rsidRPr="004F2C46" w:rsidRDefault="004F2C46" w:rsidP="004F2C46">
      <w:pPr>
        <w:pStyle w:val="Prrafodelista"/>
        <w:numPr>
          <w:ilvl w:val="0"/>
          <w:numId w:val="14"/>
        </w:numPr>
        <w:autoSpaceDE w:val="0"/>
        <w:autoSpaceDN w:val="0"/>
        <w:adjustRightInd w:val="0"/>
        <w:ind w:leftChars="0" w:firstLineChars="0"/>
        <w:jc w:val="both"/>
        <w:rPr>
          <w:rFonts w:ascii="Arial" w:hAnsi="Arial" w:cs="Arial"/>
          <w:sz w:val="20"/>
          <w:szCs w:val="20"/>
          <w:lang w:val="es-MX" w:eastAsia="es-PE"/>
        </w:rPr>
      </w:pPr>
      <w:r w:rsidRPr="004F2C46">
        <w:rPr>
          <w:rFonts w:ascii="Arial" w:hAnsi="Arial" w:cs="Arial"/>
          <w:sz w:val="20"/>
          <w:szCs w:val="20"/>
          <w:lang w:val="es-MX" w:eastAsia="es-PE"/>
        </w:rPr>
        <w:t>No combinable con otros beneficios vigentes en el mercado. Stok 100 Habitaciones noche.</w:t>
      </w:r>
    </w:p>
    <w:p w14:paraId="00F2D493" w14:textId="77777777" w:rsidR="004F2C46" w:rsidRPr="004F2C46" w:rsidRDefault="004F2C46" w:rsidP="004F2C46">
      <w:pPr>
        <w:pStyle w:val="Prrafodelista"/>
        <w:numPr>
          <w:ilvl w:val="0"/>
          <w:numId w:val="14"/>
        </w:numPr>
        <w:autoSpaceDE w:val="0"/>
        <w:autoSpaceDN w:val="0"/>
        <w:adjustRightInd w:val="0"/>
        <w:ind w:leftChars="0" w:firstLineChars="0"/>
        <w:jc w:val="both"/>
        <w:rPr>
          <w:rFonts w:ascii="Arial" w:hAnsi="Arial" w:cs="Arial"/>
          <w:sz w:val="20"/>
          <w:szCs w:val="20"/>
          <w:lang w:val="es-MX" w:eastAsia="es-PE"/>
        </w:rPr>
      </w:pPr>
      <w:r w:rsidRPr="004F2C46">
        <w:rPr>
          <w:rFonts w:ascii="Arial" w:hAnsi="Arial" w:cs="Arial"/>
          <w:sz w:val="20"/>
          <w:szCs w:val="20"/>
          <w:lang w:val="es-MX" w:eastAsia="es-PE"/>
        </w:rPr>
        <w:t>No aplican anulaciones y/o cancelaciones luego de realizado el pago ni cambios de fechas o de nombres</w:t>
      </w:r>
    </w:p>
    <w:p w14:paraId="7ED1B549" w14:textId="77777777" w:rsidR="004F2C46" w:rsidRPr="004F2C46" w:rsidRDefault="004F2C46" w:rsidP="004F2C46">
      <w:pPr>
        <w:pStyle w:val="Prrafodelista"/>
        <w:numPr>
          <w:ilvl w:val="0"/>
          <w:numId w:val="14"/>
        </w:numPr>
        <w:autoSpaceDE w:val="0"/>
        <w:autoSpaceDN w:val="0"/>
        <w:adjustRightInd w:val="0"/>
        <w:ind w:leftChars="0" w:firstLineChars="0"/>
        <w:jc w:val="both"/>
        <w:rPr>
          <w:rFonts w:ascii="Arial" w:hAnsi="Arial" w:cs="Arial"/>
          <w:sz w:val="20"/>
          <w:szCs w:val="20"/>
          <w:lang w:val="es-MX" w:eastAsia="es-PE"/>
        </w:rPr>
      </w:pPr>
      <w:r w:rsidRPr="004F2C46">
        <w:rPr>
          <w:rFonts w:ascii="Arial" w:hAnsi="Arial" w:cs="Arial"/>
          <w:sz w:val="20"/>
          <w:szCs w:val="20"/>
          <w:lang w:val="es-MX" w:eastAsia="es-PE"/>
        </w:rPr>
        <w:t>Condiciones de anulaciones y/o penalidades según condiciones de las tarifas “Flexibles”.</w:t>
      </w:r>
    </w:p>
    <w:p w14:paraId="4E249FF7" w14:textId="77777777" w:rsidR="004F2C46" w:rsidRPr="004F2C46" w:rsidRDefault="004F2C46" w:rsidP="004F2C46">
      <w:pPr>
        <w:pStyle w:val="Prrafodelista"/>
        <w:numPr>
          <w:ilvl w:val="0"/>
          <w:numId w:val="14"/>
        </w:numPr>
        <w:autoSpaceDE w:val="0"/>
        <w:autoSpaceDN w:val="0"/>
        <w:adjustRightInd w:val="0"/>
        <w:ind w:leftChars="0" w:firstLineChars="0"/>
        <w:jc w:val="both"/>
        <w:rPr>
          <w:rFonts w:ascii="Arial" w:hAnsi="Arial" w:cs="Arial"/>
          <w:sz w:val="20"/>
          <w:szCs w:val="20"/>
          <w:lang w:val="es-MX" w:eastAsia="es-PE"/>
        </w:rPr>
      </w:pPr>
      <w:r w:rsidRPr="004F2C46">
        <w:rPr>
          <w:rFonts w:ascii="Arial" w:hAnsi="Arial" w:cs="Arial"/>
          <w:sz w:val="20"/>
          <w:szCs w:val="20"/>
          <w:lang w:val="es-MX" w:eastAsia="es-PE"/>
        </w:rPr>
        <w:t>Esta tarifa no es combinable con otra promoción vigente en el mercado</w:t>
      </w:r>
    </w:p>
    <w:p w14:paraId="6E19A211" w14:textId="77777777" w:rsidR="004F2C46" w:rsidRPr="004F2C46" w:rsidRDefault="004F2C46" w:rsidP="004F2C46">
      <w:pPr>
        <w:pStyle w:val="Prrafodelista"/>
        <w:numPr>
          <w:ilvl w:val="0"/>
          <w:numId w:val="14"/>
        </w:numPr>
        <w:autoSpaceDE w:val="0"/>
        <w:autoSpaceDN w:val="0"/>
        <w:adjustRightInd w:val="0"/>
        <w:ind w:leftChars="0" w:firstLineChars="0"/>
        <w:jc w:val="both"/>
        <w:rPr>
          <w:rFonts w:ascii="Arial" w:hAnsi="Arial" w:cs="Arial"/>
          <w:sz w:val="20"/>
          <w:szCs w:val="20"/>
          <w:lang w:val="es-MX" w:eastAsia="es-PE"/>
        </w:rPr>
      </w:pPr>
      <w:r w:rsidRPr="004F2C46">
        <w:rPr>
          <w:rFonts w:ascii="Arial" w:hAnsi="Arial" w:cs="Arial"/>
          <w:sz w:val="20"/>
          <w:szCs w:val="20"/>
          <w:lang w:val="es-MX" w:eastAsia="es-PE"/>
        </w:rPr>
        <w:t>Otras condiciones pueden aplicar, favor de consultar.</w:t>
      </w:r>
    </w:p>
    <w:p w14:paraId="77EDAF51" w14:textId="4CF84984" w:rsidR="004F2C46" w:rsidRPr="004F2C46" w:rsidRDefault="004F2C46" w:rsidP="004F2C46">
      <w:pPr>
        <w:pStyle w:val="Prrafodelista"/>
        <w:numPr>
          <w:ilvl w:val="0"/>
          <w:numId w:val="14"/>
        </w:numPr>
        <w:autoSpaceDE w:val="0"/>
        <w:autoSpaceDN w:val="0"/>
        <w:adjustRightInd w:val="0"/>
        <w:ind w:leftChars="0" w:firstLineChars="0"/>
        <w:jc w:val="both"/>
        <w:rPr>
          <w:rFonts w:ascii="Arial" w:hAnsi="Arial" w:cs="Arial"/>
          <w:sz w:val="20"/>
          <w:szCs w:val="20"/>
          <w:lang w:val="es-MX" w:eastAsia="es-PE"/>
        </w:rPr>
      </w:pPr>
      <w:r w:rsidRPr="004F2C46">
        <w:rPr>
          <w:rFonts w:ascii="Arial" w:hAnsi="Arial" w:cs="Arial"/>
          <w:sz w:val="20"/>
          <w:szCs w:val="20"/>
          <w:lang w:val="es-MX" w:eastAsia="es-PE"/>
        </w:rPr>
        <w:t>Las tarifas de los hoteles no incluyen traslados aeropuerto – hotel – aeropuerto</w:t>
      </w:r>
    </w:p>
    <w:p w14:paraId="746BB281" w14:textId="77777777" w:rsidR="004F2C46" w:rsidRPr="004F2C46" w:rsidRDefault="004F2C46" w:rsidP="004F2C46">
      <w:pPr>
        <w:autoSpaceDE w:val="0"/>
        <w:autoSpaceDN w:val="0"/>
        <w:adjustRightInd w:val="0"/>
        <w:jc w:val="both"/>
        <w:rPr>
          <w:rFonts w:ascii="Arial" w:hAnsi="Arial" w:cs="Arial"/>
          <w:color w:val="EE0000"/>
          <w:sz w:val="20"/>
          <w:szCs w:val="20"/>
          <w:lang w:val="es-MX" w:eastAsia="es-PE"/>
        </w:rPr>
      </w:pPr>
      <w:r w:rsidRPr="004F2C46">
        <w:rPr>
          <w:rFonts w:ascii="Arial" w:hAnsi="Arial" w:cs="Arial"/>
          <w:b/>
          <w:bCs/>
          <w:color w:val="EE0000"/>
          <w:sz w:val="20"/>
          <w:szCs w:val="20"/>
          <w:lang w:val="es-MX" w:eastAsia="es-PE"/>
        </w:rPr>
        <w:t>TARIFAS DE TRASLADO:</w:t>
      </w:r>
    </w:p>
    <w:p w14:paraId="62ABF745" w14:textId="77777777" w:rsidR="004F2C46" w:rsidRPr="004F2C46" w:rsidRDefault="004F2C46" w:rsidP="004F2C46">
      <w:pPr>
        <w:pStyle w:val="Prrafodelista"/>
        <w:numPr>
          <w:ilvl w:val="0"/>
          <w:numId w:val="14"/>
        </w:numPr>
        <w:autoSpaceDE w:val="0"/>
        <w:autoSpaceDN w:val="0"/>
        <w:adjustRightInd w:val="0"/>
        <w:ind w:leftChars="0" w:firstLineChars="0"/>
        <w:jc w:val="both"/>
        <w:rPr>
          <w:rFonts w:ascii="Arial" w:hAnsi="Arial" w:cs="Arial"/>
          <w:sz w:val="20"/>
          <w:szCs w:val="20"/>
          <w:lang w:val="es-MX" w:eastAsia="es-PE"/>
        </w:rPr>
      </w:pPr>
      <w:r w:rsidRPr="004F2C46">
        <w:rPr>
          <w:rFonts w:ascii="Arial" w:hAnsi="Arial" w:cs="Arial"/>
          <w:b/>
          <w:bCs/>
          <w:sz w:val="20"/>
          <w:szCs w:val="20"/>
          <w:lang w:val="es-MX" w:eastAsia="es-PE"/>
        </w:rPr>
        <w:t>Apto Tumbes / hotel RT</w:t>
      </w:r>
      <w:r w:rsidRPr="004F2C46">
        <w:rPr>
          <w:rFonts w:ascii="Arial" w:hAnsi="Arial" w:cs="Arial"/>
          <w:sz w:val="20"/>
          <w:szCs w:val="20"/>
          <w:lang w:val="es-MX" w:eastAsia="es-PE"/>
        </w:rPr>
        <w:t xml:space="preserve"> adicionar $43.00 por persona (neto, no comisionable)</w:t>
      </w:r>
    </w:p>
    <w:p w14:paraId="7A3A0E5F" w14:textId="77777777" w:rsidR="004F2C46" w:rsidRPr="004F2C46" w:rsidRDefault="004F2C46" w:rsidP="004F2C46">
      <w:pPr>
        <w:pStyle w:val="Prrafodelista"/>
        <w:numPr>
          <w:ilvl w:val="0"/>
          <w:numId w:val="14"/>
        </w:numPr>
        <w:autoSpaceDE w:val="0"/>
        <w:autoSpaceDN w:val="0"/>
        <w:adjustRightInd w:val="0"/>
        <w:ind w:leftChars="0" w:firstLineChars="0"/>
        <w:jc w:val="both"/>
        <w:rPr>
          <w:rFonts w:ascii="Arial" w:hAnsi="Arial" w:cs="Arial"/>
          <w:sz w:val="20"/>
          <w:szCs w:val="20"/>
          <w:lang w:val="es-MX" w:eastAsia="es-PE"/>
        </w:rPr>
      </w:pPr>
      <w:r w:rsidRPr="004F2C46">
        <w:rPr>
          <w:rFonts w:ascii="Arial" w:hAnsi="Arial" w:cs="Arial"/>
          <w:b/>
          <w:bCs/>
          <w:sz w:val="20"/>
          <w:szCs w:val="20"/>
          <w:lang w:val="es-MX" w:eastAsia="es-PE"/>
        </w:rPr>
        <w:t>Apto Talara / hotel RT</w:t>
      </w:r>
      <w:r w:rsidRPr="004F2C46">
        <w:rPr>
          <w:rFonts w:ascii="Arial" w:hAnsi="Arial" w:cs="Arial"/>
          <w:sz w:val="20"/>
          <w:szCs w:val="20"/>
          <w:lang w:val="es-MX" w:eastAsia="es-PE"/>
        </w:rPr>
        <w:t xml:space="preserve"> adicionar $46.00 por persona (neto, no comisionable)</w:t>
      </w:r>
    </w:p>
    <w:p w14:paraId="20463977" w14:textId="77777777" w:rsidR="004F2C46" w:rsidRPr="004F2C46" w:rsidRDefault="004F2C46" w:rsidP="004F2C46">
      <w:pPr>
        <w:pStyle w:val="Prrafodelista"/>
        <w:numPr>
          <w:ilvl w:val="0"/>
          <w:numId w:val="14"/>
        </w:numPr>
        <w:autoSpaceDE w:val="0"/>
        <w:autoSpaceDN w:val="0"/>
        <w:adjustRightInd w:val="0"/>
        <w:ind w:leftChars="0" w:firstLineChars="0"/>
        <w:jc w:val="both"/>
        <w:rPr>
          <w:rFonts w:ascii="Arial" w:hAnsi="Arial" w:cs="Arial"/>
          <w:sz w:val="20"/>
          <w:szCs w:val="20"/>
          <w:lang w:val="es-MX" w:eastAsia="es-PE"/>
        </w:rPr>
      </w:pPr>
      <w:r w:rsidRPr="004F2C46">
        <w:rPr>
          <w:rFonts w:ascii="Arial" w:hAnsi="Arial" w:cs="Arial"/>
          <w:b/>
          <w:bCs/>
          <w:sz w:val="20"/>
          <w:szCs w:val="20"/>
          <w:lang w:val="es-MX" w:eastAsia="es-PE"/>
        </w:rPr>
        <w:t>Apto Piura / hotel RT</w:t>
      </w:r>
      <w:r w:rsidRPr="004F2C46">
        <w:rPr>
          <w:rFonts w:ascii="Arial" w:hAnsi="Arial" w:cs="Arial"/>
          <w:sz w:val="20"/>
          <w:szCs w:val="20"/>
          <w:lang w:val="es-MX" w:eastAsia="es-PE"/>
        </w:rPr>
        <w:t xml:space="preserve"> adicionar $74.00 por persona (neto, no comisionable)</w:t>
      </w:r>
    </w:p>
    <w:p w14:paraId="4013C52A" w14:textId="411753BC" w:rsidR="004B2261" w:rsidRPr="004B2261" w:rsidRDefault="004F2C46" w:rsidP="004F2C46">
      <w:pPr>
        <w:pStyle w:val="Sinespaciado"/>
        <w:numPr>
          <w:ilvl w:val="0"/>
          <w:numId w:val="14"/>
        </w:numPr>
        <w:jc w:val="both"/>
        <w:rPr>
          <w:rFonts w:ascii="Arial" w:hAnsi="Arial" w:cs="Arial"/>
          <w:sz w:val="20"/>
          <w:szCs w:val="20"/>
        </w:rPr>
      </w:pPr>
      <w:r w:rsidRPr="004F2C46">
        <w:rPr>
          <w:rFonts w:ascii="Arial" w:hAnsi="Arial" w:cs="Arial"/>
          <w:b/>
          <w:bCs/>
          <w:sz w:val="20"/>
          <w:szCs w:val="20"/>
          <w:lang w:val="es-MX" w:eastAsia="es-PE"/>
        </w:rPr>
        <w:t>Mancora / hotel RT</w:t>
      </w:r>
      <w:r w:rsidRPr="004F2C46">
        <w:rPr>
          <w:rFonts w:ascii="Arial" w:hAnsi="Arial" w:cs="Arial"/>
          <w:sz w:val="20"/>
          <w:szCs w:val="20"/>
          <w:lang w:val="es-MX" w:eastAsia="es-PE"/>
        </w:rPr>
        <w:t xml:space="preserve"> $29.00 por persona (neto, no comisionable)</w:t>
      </w:r>
      <w:r w:rsidR="004B2261" w:rsidRPr="004F2C46">
        <w:rPr>
          <w:rFonts w:ascii="Arial" w:hAnsi="Arial" w:cs="Arial"/>
          <w:sz w:val="20"/>
          <w:szCs w:val="20"/>
        </w:rPr>
        <w:tab/>
      </w:r>
      <w:r w:rsidR="004B2261" w:rsidRPr="004B2261">
        <w:rPr>
          <w:rFonts w:ascii="Arial" w:hAnsi="Arial" w:cs="Arial"/>
          <w:sz w:val="20"/>
          <w:szCs w:val="20"/>
        </w:rPr>
        <w:tab/>
      </w:r>
      <w:r w:rsidR="004B2261" w:rsidRPr="004B2261">
        <w:rPr>
          <w:rFonts w:ascii="Arial" w:hAnsi="Arial" w:cs="Arial"/>
          <w:sz w:val="20"/>
          <w:szCs w:val="20"/>
        </w:rPr>
        <w:tab/>
      </w:r>
      <w:r w:rsidR="004B2261" w:rsidRPr="004B2261">
        <w:rPr>
          <w:rFonts w:ascii="Arial" w:hAnsi="Arial" w:cs="Arial"/>
          <w:sz w:val="20"/>
          <w:szCs w:val="20"/>
        </w:rPr>
        <w:tab/>
      </w:r>
      <w:r w:rsidR="004B2261" w:rsidRPr="004B2261">
        <w:rPr>
          <w:rFonts w:ascii="Arial" w:hAnsi="Arial" w:cs="Arial"/>
          <w:sz w:val="20"/>
          <w:szCs w:val="20"/>
        </w:rPr>
        <w:tab/>
      </w:r>
      <w:r w:rsidR="004B2261" w:rsidRPr="004B2261">
        <w:rPr>
          <w:rFonts w:ascii="Arial" w:hAnsi="Arial" w:cs="Arial"/>
          <w:sz w:val="20"/>
          <w:szCs w:val="20"/>
        </w:rPr>
        <w:tab/>
      </w:r>
      <w:r w:rsidR="004B2261" w:rsidRPr="004B2261">
        <w:rPr>
          <w:rFonts w:ascii="Arial" w:hAnsi="Arial" w:cs="Arial"/>
          <w:sz w:val="20"/>
          <w:szCs w:val="20"/>
        </w:rPr>
        <w:tab/>
      </w:r>
      <w:r w:rsidR="004B2261" w:rsidRPr="004B2261">
        <w:rPr>
          <w:rFonts w:ascii="Arial" w:hAnsi="Arial" w:cs="Arial"/>
          <w:sz w:val="20"/>
          <w:szCs w:val="20"/>
        </w:rPr>
        <w:tab/>
      </w:r>
      <w:r w:rsidR="004B2261" w:rsidRPr="004B2261">
        <w:rPr>
          <w:rFonts w:ascii="Arial" w:hAnsi="Arial" w:cs="Arial"/>
          <w:sz w:val="20"/>
          <w:szCs w:val="20"/>
        </w:rPr>
        <w:tab/>
      </w:r>
      <w:r w:rsidR="004B2261" w:rsidRPr="004B2261">
        <w:rPr>
          <w:rFonts w:ascii="Arial" w:hAnsi="Arial" w:cs="Arial"/>
          <w:sz w:val="20"/>
          <w:szCs w:val="20"/>
        </w:rPr>
        <w:tab/>
      </w:r>
      <w:r w:rsidR="004B2261" w:rsidRPr="004B2261">
        <w:rPr>
          <w:rFonts w:ascii="Arial" w:hAnsi="Arial" w:cs="Arial"/>
          <w:sz w:val="20"/>
          <w:szCs w:val="20"/>
        </w:rPr>
        <w:tab/>
      </w:r>
    </w:p>
    <w:p w14:paraId="2BBF814C" w14:textId="5B5CF249" w:rsidR="00A82B55" w:rsidRPr="004B2261" w:rsidRDefault="00A82B55" w:rsidP="004B2261">
      <w:pPr>
        <w:pStyle w:val="Sinespaciado"/>
        <w:ind w:firstLine="7920"/>
        <w:rPr>
          <w:rFonts w:ascii="Arial" w:hAnsi="Arial" w:cs="Arial"/>
          <w:sz w:val="20"/>
          <w:szCs w:val="20"/>
        </w:rPr>
      </w:pPr>
    </w:p>
    <w:p w14:paraId="7182D2D0" w14:textId="6BF4DC97" w:rsidR="000F3093" w:rsidRPr="00A34622" w:rsidRDefault="00000000" w:rsidP="00A34622">
      <w:pPr>
        <w:pBdr>
          <w:top w:val="nil"/>
          <w:left w:val="nil"/>
          <w:bottom w:val="nil"/>
          <w:right w:val="nil"/>
          <w:between w:val="nil"/>
        </w:pBdr>
        <w:ind w:left="360"/>
        <w:jc w:val="center"/>
        <w:rPr>
          <w:rFonts w:ascii="Arial" w:eastAsia="Arial" w:hAnsi="Arial" w:cs="Arial"/>
          <w:color w:val="E36C0A"/>
          <w:sz w:val="28"/>
          <w:szCs w:val="28"/>
        </w:rPr>
      </w:pPr>
      <w:r w:rsidRPr="00A34622">
        <w:rPr>
          <w:rFonts w:ascii="Arial" w:eastAsia="Arial" w:hAnsi="Arial" w:cs="Arial"/>
          <w:b/>
          <w:color w:val="E36C0A"/>
          <w:sz w:val="28"/>
          <w:szCs w:val="28"/>
        </w:rPr>
        <w:t>MATERIAL DE USO EXCLUSIVO PARA AGENCIAS DE VIAJES</w:t>
      </w:r>
    </w:p>
    <w:p w14:paraId="42DE5BB1" w14:textId="77777777" w:rsidR="000F3093" w:rsidRDefault="000F3093">
      <w:pPr>
        <w:ind w:hanging="2"/>
        <w:jc w:val="center"/>
        <w:rPr>
          <w:rFonts w:ascii="Arial" w:eastAsia="Arial" w:hAnsi="Arial" w:cs="Arial"/>
          <w:b/>
          <w:color w:val="FF9900"/>
          <w:sz w:val="22"/>
          <w:szCs w:val="22"/>
        </w:rPr>
      </w:pPr>
    </w:p>
    <w:p w14:paraId="67705EF4" w14:textId="77777777" w:rsidR="000F3093" w:rsidRDefault="000F3093">
      <w:pPr>
        <w:ind w:hanging="2"/>
        <w:jc w:val="center"/>
        <w:rPr>
          <w:rFonts w:ascii="Arial" w:eastAsia="Arial" w:hAnsi="Arial" w:cs="Arial"/>
          <w:b/>
          <w:color w:val="FF9900"/>
          <w:sz w:val="22"/>
          <w:szCs w:val="22"/>
        </w:rPr>
      </w:pPr>
    </w:p>
    <w:p w14:paraId="5CF7A5AF" w14:textId="77777777" w:rsidR="000F3093" w:rsidRDefault="000F3093">
      <w:pPr>
        <w:ind w:hanging="2"/>
        <w:jc w:val="center"/>
        <w:rPr>
          <w:rFonts w:ascii="Arial" w:eastAsia="Arial" w:hAnsi="Arial" w:cs="Arial"/>
          <w:b/>
          <w:color w:val="FF9900"/>
          <w:sz w:val="22"/>
          <w:szCs w:val="22"/>
        </w:rPr>
      </w:pPr>
    </w:p>
    <w:p w14:paraId="239C0BC2" w14:textId="77777777" w:rsidR="000F3093" w:rsidRDefault="000F3093">
      <w:pPr>
        <w:ind w:hanging="2"/>
        <w:jc w:val="center"/>
        <w:rPr>
          <w:rFonts w:ascii="Arial" w:eastAsia="Arial" w:hAnsi="Arial" w:cs="Arial"/>
          <w:b/>
          <w:color w:val="FF9900"/>
          <w:sz w:val="22"/>
          <w:szCs w:val="22"/>
        </w:rPr>
      </w:pPr>
    </w:p>
    <w:p w14:paraId="347BDB82" w14:textId="77777777" w:rsidR="000F3093" w:rsidRDefault="000F3093">
      <w:pPr>
        <w:ind w:hanging="2"/>
        <w:jc w:val="center"/>
        <w:rPr>
          <w:rFonts w:ascii="Arial" w:eastAsia="Arial" w:hAnsi="Arial" w:cs="Arial"/>
          <w:b/>
          <w:color w:val="FF9900"/>
          <w:sz w:val="22"/>
          <w:szCs w:val="22"/>
        </w:rPr>
      </w:pPr>
    </w:p>
    <w:p w14:paraId="0EA0CF64" w14:textId="77777777" w:rsidR="000F3093" w:rsidRDefault="000F3093">
      <w:pPr>
        <w:ind w:hanging="2"/>
        <w:jc w:val="center"/>
        <w:rPr>
          <w:rFonts w:ascii="Arial" w:eastAsia="Arial" w:hAnsi="Arial" w:cs="Arial"/>
          <w:b/>
          <w:color w:val="FF9900"/>
          <w:sz w:val="22"/>
          <w:szCs w:val="22"/>
        </w:rPr>
      </w:pPr>
    </w:p>
    <w:p w14:paraId="4A40D58B" w14:textId="77777777" w:rsidR="000F3093" w:rsidRDefault="000F3093">
      <w:pPr>
        <w:ind w:hanging="2"/>
        <w:jc w:val="center"/>
        <w:rPr>
          <w:rFonts w:ascii="Arial" w:eastAsia="Arial" w:hAnsi="Arial" w:cs="Arial"/>
          <w:b/>
          <w:color w:val="FF9900"/>
          <w:sz w:val="22"/>
          <w:szCs w:val="22"/>
        </w:rPr>
      </w:pPr>
    </w:p>
    <w:p w14:paraId="344D0166" w14:textId="77777777" w:rsidR="000F3093" w:rsidRDefault="000F3093">
      <w:pPr>
        <w:ind w:hanging="2"/>
        <w:jc w:val="center"/>
        <w:rPr>
          <w:rFonts w:ascii="Arial" w:eastAsia="Arial" w:hAnsi="Arial" w:cs="Arial"/>
          <w:b/>
          <w:color w:val="FF9900"/>
          <w:sz w:val="22"/>
          <w:szCs w:val="22"/>
        </w:rPr>
      </w:pPr>
    </w:p>
    <w:p w14:paraId="093B7FF9" w14:textId="77777777" w:rsidR="000F3093" w:rsidRDefault="000F3093">
      <w:pPr>
        <w:ind w:hanging="2"/>
        <w:jc w:val="center"/>
        <w:rPr>
          <w:rFonts w:ascii="Arial" w:eastAsia="Arial" w:hAnsi="Arial" w:cs="Arial"/>
          <w:b/>
          <w:color w:val="FF9900"/>
          <w:sz w:val="22"/>
          <w:szCs w:val="22"/>
        </w:rPr>
      </w:pPr>
    </w:p>
    <w:p w14:paraId="4AA925BC" w14:textId="77777777" w:rsidR="000F3093" w:rsidRDefault="000F3093">
      <w:pPr>
        <w:ind w:hanging="2"/>
        <w:jc w:val="center"/>
        <w:rPr>
          <w:rFonts w:ascii="Arial" w:eastAsia="Arial" w:hAnsi="Arial" w:cs="Arial"/>
          <w:b/>
          <w:color w:val="FF9900"/>
          <w:sz w:val="22"/>
          <w:szCs w:val="22"/>
        </w:rPr>
      </w:pPr>
    </w:p>
    <w:p w14:paraId="56197290" w14:textId="77777777" w:rsidR="000F3093" w:rsidRDefault="000F3093">
      <w:pPr>
        <w:ind w:hanging="2"/>
        <w:jc w:val="center"/>
        <w:rPr>
          <w:rFonts w:ascii="Arial" w:eastAsia="Arial" w:hAnsi="Arial" w:cs="Arial"/>
          <w:b/>
          <w:color w:val="FF9900"/>
          <w:sz w:val="22"/>
          <w:szCs w:val="22"/>
        </w:rPr>
      </w:pPr>
    </w:p>
    <w:p w14:paraId="294CF347" w14:textId="77777777" w:rsidR="000F3093" w:rsidRDefault="000F3093">
      <w:pPr>
        <w:ind w:hanging="2"/>
        <w:jc w:val="center"/>
        <w:rPr>
          <w:rFonts w:ascii="Arial" w:eastAsia="Arial" w:hAnsi="Arial" w:cs="Arial"/>
          <w:b/>
          <w:color w:val="FF9900"/>
          <w:sz w:val="22"/>
          <w:szCs w:val="22"/>
        </w:rPr>
      </w:pPr>
    </w:p>
    <w:p w14:paraId="081DB307" w14:textId="77777777" w:rsidR="000F3093" w:rsidRDefault="000F3093">
      <w:pPr>
        <w:ind w:hanging="2"/>
        <w:jc w:val="center"/>
      </w:pPr>
    </w:p>
    <w:sectPr w:rsidR="000F3093">
      <w:pgSz w:w="12240" w:h="15840"/>
      <w:pgMar w:top="360" w:right="758" w:bottom="1417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0222808"/>
    <w:multiLevelType w:val="hybridMultilevel"/>
    <w:tmpl w:val="B516A90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0E4D3C"/>
    <w:multiLevelType w:val="hybridMultilevel"/>
    <w:tmpl w:val="E5EC15D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996F9C"/>
    <w:multiLevelType w:val="hybridMultilevel"/>
    <w:tmpl w:val="DF58CA0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E80F40"/>
    <w:multiLevelType w:val="hybridMultilevel"/>
    <w:tmpl w:val="68EC92A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FE5AC7"/>
    <w:multiLevelType w:val="hybridMultilevel"/>
    <w:tmpl w:val="83002B0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5142D4"/>
    <w:multiLevelType w:val="hybridMultilevel"/>
    <w:tmpl w:val="239A43E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ED063A"/>
    <w:multiLevelType w:val="hybridMultilevel"/>
    <w:tmpl w:val="C1F0B9D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9664A0"/>
    <w:multiLevelType w:val="hybridMultilevel"/>
    <w:tmpl w:val="243A3C24"/>
    <w:lvl w:ilvl="0" w:tplc="42A294F0">
      <w:start w:val="3"/>
      <w:numFmt w:val="bullet"/>
      <w:lvlText w:val="–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550328"/>
    <w:multiLevelType w:val="multilevel"/>
    <w:tmpl w:val="789ED75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82E053D"/>
    <w:multiLevelType w:val="hybridMultilevel"/>
    <w:tmpl w:val="5852B6A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6E7530"/>
    <w:multiLevelType w:val="hybridMultilevel"/>
    <w:tmpl w:val="E1B0B3E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F233C03"/>
    <w:multiLevelType w:val="hybridMultilevel"/>
    <w:tmpl w:val="287455D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E27B77"/>
    <w:multiLevelType w:val="hybridMultilevel"/>
    <w:tmpl w:val="9918C00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D98019A"/>
    <w:multiLevelType w:val="hybridMultilevel"/>
    <w:tmpl w:val="DE527DB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4E88DDA">
      <w:start w:val="3"/>
      <w:numFmt w:val="bullet"/>
      <w:lvlText w:val="–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58171710">
    <w:abstractNumId w:val="8"/>
  </w:num>
  <w:num w:numId="2" w16cid:durableId="514195544">
    <w:abstractNumId w:val="11"/>
  </w:num>
  <w:num w:numId="3" w16cid:durableId="865289554">
    <w:abstractNumId w:val="6"/>
  </w:num>
  <w:num w:numId="4" w16cid:durableId="348415626">
    <w:abstractNumId w:val="1"/>
  </w:num>
  <w:num w:numId="5" w16cid:durableId="2005205800">
    <w:abstractNumId w:val="10"/>
  </w:num>
  <w:num w:numId="6" w16cid:durableId="1730879433">
    <w:abstractNumId w:val="3"/>
  </w:num>
  <w:num w:numId="7" w16cid:durableId="484055943">
    <w:abstractNumId w:val="9"/>
  </w:num>
  <w:num w:numId="8" w16cid:durableId="649097874">
    <w:abstractNumId w:val="4"/>
  </w:num>
  <w:num w:numId="9" w16cid:durableId="1011877144">
    <w:abstractNumId w:val="2"/>
  </w:num>
  <w:num w:numId="10" w16cid:durableId="167987838">
    <w:abstractNumId w:val="0"/>
  </w:num>
  <w:num w:numId="11" w16cid:durableId="1852990156">
    <w:abstractNumId w:val="13"/>
  </w:num>
  <w:num w:numId="12" w16cid:durableId="1380740961">
    <w:abstractNumId w:val="5"/>
  </w:num>
  <w:num w:numId="13" w16cid:durableId="392890802">
    <w:abstractNumId w:val="7"/>
  </w:num>
  <w:num w:numId="14" w16cid:durableId="34670243">
    <w:abstractNumId w:val="1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3093"/>
    <w:rsid w:val="00014FE6"/>
    <w:rsid w:val="00092F96"/>
    <w:rsid w:val="000B6451"/>
    <w:rsid w:val="000D2F11"/>
    <w:rsid w:val="000F3093"/>
    <w:rsid w:val="000F30ED"/>
    <w:rsid w:val="0014201A"/>
    <w:rsid w:val="00183AD7"/>
    <w:rsid w:val="002944AD"/>
    <w:rsid w:val="002D16CD"/>
    <w:rsid w:val="002D79AB"/>
    <w:rsid w:val="002E6ED4"/>
    <w:rsid w:val="00436D85"/>
    <w:rsid w:val="00471CE3"/>
    <w:rsid w:val="004A465A"/>
    <w:rsid w:val="004A637B"/>
    <w:rsid w:val="004B2261"/>
    <w:rsid w:val="004D775F"/>
    <w:rsid w:val="004E4BF0"/>
    <w:rsid w:val="004F2C46"/>
    <w:rsid w:val="00510CB3"/>
    <w:rsid w:val="00555E22"/>
    <w:rsid w:val="00570F74"/>
    <w:rsid w:val="00585978"/>
    <w:rsid w:val="0065529E"/>
    <w:rsid w:val="00657279"/>
    <w:rsid w:val="006D2B4D"/>
    <w:rsid w:val="006E56DB"/>
    <w:rsid w:val="007262CE"/>
    <w:rsid w:val="007550EC"/>
    <w:rsid w:val="00792AB8"/>
    <w:rsid w:val="00833FC7"/>
    <w:rsid w:val="00845449"/>
    <w:rsid w:val="008D10E0"/>
    <w:rsid w:val="00946122"/>
    <w:rsid w:val="00962A62"/>
    <w:rsid w:val="009F2CAB"/>
    <w:rsid w:val="009F3DD1"/>
    <w:rsid w:val="00A114AF"/>
    <w:rsid w:val="00A34622"/>
    <w:rsid w:val="00A82B55"/>
    <w:rsid w:val="00AB2787"/>
    <w:rsid w:val="00B01A9E"/>
    <w:rsid w:val="00B64DF7"/>
    <w:rsid w:val="00B70B1B"/>
    <w:rsid w:val="00BD1A4C"/>
    <w:rsid w:val="00C61A38"/>
    <w:rsid w:val="00D13D1F"/>
    <w:rsid w:val="00D8305F"/>
    <w:rsid w:val="00D93F16"/>
    <w:rsid w:val="00DC375C"/>
    <w:rsid w:val="00E066A3"/>
    <w:rsid w:val="00E427EE"/>
    <w:rsid w:val="00E51A0C"/>
    <w:rsid w:val="00F176AB"/>
    <w:rsid w:val="00F8730B"/>
    <w:rsid w:val="00F9184D"/>
    <w:rsid w:val="00F97400"/>
    <w:rsid w:val="00FB2E98"/>
    <w:rsid w:val="00FE6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39A55C3"/>
  <w15:docId w15:val="{BE829826-7598-47A1-A501-6CB8AC4F4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s-ES" w:eastAsia="es-PE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6D85"/>
    <w:pPr>
      <w:ind w:firstLine="0"/>
    </w:pPr>
    <w:rPr>
      <w:lang w:val="es-PE" w:eastAsia="es-MX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uppressAutoHyphens/>
      <w:spacing w:before="480" w:after="120" w:line="1" w:lineRule="atLeast"/>
      <w:ind w:leftChars="-1" w:left="-1" w:hangingChars="1" w:hanging="1"/>
      <w:textDirection w:val="btLr"/>
      <w:textAlignment w:val="top"/>
      <w:outlineLvl w:val="0"/>
    </w:pPr>
    <w:rPr>
      <w:b/>
      <w:position w:val="-1"/>
      <w:sz w:val="48"/>
      <w:szCs w:val="48"/>
      <w:lang w:val="es-ES" w:eastAsia="es-ES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uppressAutoHyphens/>
      <w:spacing w:before="360" w:after="80" w:line="1" w:lineRule="atLeast"/>
      <w:ind w:leftChars="-1" w:left="-1" w:hangingChars="1" w:hanging="1"/>
      <w:textDirection w:val="btLr"/>
      <w:textAlignment w:val="top"/>
      <w:outlineLvl w:val="1"/>
    </w:pPr>
    <w:rPr>
      <w:b/>
      <w:position w:val="-1"/>
      <w:sz w:val="36"/>
      <w:szCs w:val="36"/>
      <w:lang w:val="es-ES" w:eastAsia="es-ES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uppressAutoHyphens/>
      <w:spacing w:before="280" w:after="80" w:line="1" w:lineRule="atLeast"/>
      <w:ind w:leftChars="-1" w:left="-1" w:hangingChars="1" w:hanging="1"/>
      <w:textDirection w:val="btLr"/>
      <w:textAlignment w:val="top"/>
      <w:outlineLvl w:val="2"/>
    </w:pPr>
    <w:rPr>
      <w:b/>
      <w:position w:val="-1"/>
      <w:sz w:val="28"/>
      <w:szCs w:val="28"/>
      <w:lang w:val="es-ES" w:eastAsia="es-ES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uppressAutoHyphens/>
      <w:spacing w:before="240" w:after="40" w:line="1" w:lineRule="atLeast"/>
      <w:ind w:leftChars="-1" w:left="-1" w:hangingChars="1" w:hanging="1"/>
      <w:textDirection w:val="btLr"/>
      <w:textAlignment w:val="top"/>
      <w:outlineLvl w:val="3"/>
    </w:pPr>
    <w:rPr>
      <w:b/>
      <w:position w:val="-1"/>
      <w:lang w:val="es-ES" w:eastAsia="es-ES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uppressAutoHyphens/>
      <w:spacing w:before="220" w:after="40" w:line="1" w:lineRule="atLeast"/>
      <w:ind w:leftChars="-1" w:left="-1" w:hangingChars="1" w:hanging="1"/>
      <w:textDirection w:val="btLr"/>
      <w:textAlignment w:val="top"/>
      <w:outlineLvl w:val="4"/>
    </w:pPr>
    <w:rPr>
      <w:b/>
      <w:position w:val="-1"/>
      <w:sz w:val="22"/>
      <w:szCs w:val="22"/>
      <w:lang w:val="es-ES" w:eastAsia="es-ES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uppressAutoHyphens/>
      <w:spacing w:before="200" w:after="40" w:line="1" w:lineRule="atLeast"/>
      <w:ind w:leftChars="-1" w:left="-1" w:hangingChars="1" w:hanging="1"/>
      <w:textDirection w:val="btLr"/>
      <w:textAlignment w:val="top"/>
      <w:outlineLvl w:val="5"/>
    </w:pPr>
    <w:rPr>
      <w:b/>
      <w:position w:val="-1"/>
      <w:sz w:val="20"/>
      <w:szCs w:val="20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uppressAutoHyphens/>
      <w:spacing w:before="480" w:after="120" w:line="1" w:lineRule="atLeast"/>
      <w:ind w:leftChars="-1" w:left="-1" w:hangingChars="1" w:hanging="1"/>
      <w:textDirection w:val="btLr"/>
      <w:textAlignment w:val="top"/>
      <w:outlineLvl w:val="0"/>
    </w:pPr>
    <w:rPr>
      <w:b/>
      <w:position w:val="-1"/>
      <w:sz w:val="72"/>
      <w:szCs w:val="72"/>
      <w:lang w:val="es-ES" w:eastAsia="es-ES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Fuerte">
    <w:name w:val="Strong"/>
    <w:uiPriority w:val="22"/>
    <w:qFormat/>
    <w:rPr>
      <w:b/>
      <w:bCs/>
      <w:w w:val="100"/>
      <w:position w:val="-1"/>
      <w:effect w:val="none"/>
      <w:vertAlign w:val="baseline"/>
      <w:cs w:val="0"/>
      <w:em w:val="none"/>
    </w:rPr>
  </w:style>
  <w:style w:type="character" w:styleId="Hipervnculo">
    <w:name w:val="Hyperlink"/>
    <w:qFormat/>
    <w:rPr>
      <w:color w:val="CC6600"/>
      <w:w w:val="100"/>
      <w:position w:val="-1"/>
      <w:u w:val="single"/>
      <w:effect w:val="none"/>
      <w:vertAlign w:val="baseline"/>
      <w:cs w:val="0"/>
      <w:em w:val="none"/>
    </w:rPr>
  </w:style>
  <w:style w:type="paragraph" w:customStyle="1" w:styleId="Listavistosa-nfasis11">
    <w:name w:val="Lista vistosa - Énfasis 11"/>
    <w:basedOn w:val="Normal"/>
    <w:pPr>
      <w:suppressAutoHyphens/>
      <w:spacing w:line="1" w:lineRule="atLeast"/>
      <w:ind w:leftChars="-1" w:left="708" w:hangingChars="1" w:hanging="1"/>
      <w:textDirection w:val="btLr"/>
      <w:textAlignment w:val="top"/>
      <w:outlineLvl w:val="0"/>
    </w:pPr>
    <w:rPr>
      <w:position w:val="-1"/>
      <w:lang w:val="es-ES" w:eastAsia="es-ES"/>
    </w:r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/>
      <w:textDirection w:val="btLr"/>
      <w:textAlignment w:val="top"/>
      <w:outlineLvl w:val="0"/>
    </w:pPr>
    <w:rPr>
      <w:rFonts w:ascii="Arial" w:hAnsi="Arial" w:cs="Arial"/>
      <w:color w:val="000000"/>
      <w:position w:val="-1"/>
      <w:lang w:val="es-PE"/>
    </w:rPr>
  </w:style>
  <w:style w:type="paragraph" w:customStyle="1" w:styleId="Cuadrculamedia21">
    <w:name w:val="Cuadrícula media 21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  <w:lang w:eastAsia="es-ES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uppressAutoHyphens/>
      <w:spacing w:before="360" w:after="80" w:line="1" w:lineRule="atLeast"/>
      <w:ind w:leftChars="-1" w:left="-1" w:hangingChars="1" w:hanging="1"/>
      <w:textDirection w:val="btLr"/>
      <w:textAlignment w:val="top"/>
      <w:outlineLvl w:val="0"/>
    </w:pPr>
    <w:rPr>
      <w:rFonts w:ascii="Georgia" w:eastAsia="Georgia" w:hAnsi="Georgia" w:cs="Georgia"/>
      <w:i/>
      <w:color w:val="666666"/>
      <w:position w:val="-1"/>
      <w:sz w:val="48"/>
      <w:szCs w:val="48"/>
      <w:lang w:val="es-ES" w:eastAsia="es-ES"/>
    </w:rPr>
  </w:style>
  <w:style w:type="table" w:customStyle="1" w:styleId="a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0"/>
    <w:tblPr>
      <w:tblStyleRowBandSize w:val="1"/>
      <w:tblStyleColBandSize w:val="1"/>
    </w:tblPr>
  </w:style>
  <w:style w:type="table" w:customStyle="1" w:styleId="a2">
    <w:basedOn w:val="TableNormal0"/>
    <w:tblPr>
      <w:tblStyleRowBandSize w:val="1"/>
      <w:tblStyleColBandSize w:val="1"/>
    </w:tblPr>
  </w:style>
  <w:style w:type="table" w:customStyle="1" w:styleId="a3">
    <w:basedOn w:val="TableNormal0"/>
    <w:tblPr>
      <w:tblStyleRowBandSize w:val="1"/>
      <w:tblStyleColBandSize w:val="1"/>
    </w:tblPr>
  </w:style>
  <w:style w:type="table" w:customStyle="1" w:styleId="a4">
    <w:basedOn w:val="TableNormal0"/>
    <w:tblPr>
      <w:tblStyleRowBandSize w:val="1"/>
      <w:tblStyleColBandSize w:val="1"/>
    </w:tblPr>
  </w:style>
  <w:style w:type="table" w:customStyle="1" w:styleId="a5">
    <w:basedOn w:val="TableNormal0"/>
    <w:tblPr>
      <w:tblStyleRowBandSize w:val="1"/>
      <w:tblStyleColBandSize w:val="1"/>
    </w:tblPr>
  </w:style>
  <w:style w:type="paragraph" w:styleId="Sinespaciado">
    <w:name w:val="No Spacing"/>
    <w:uiPriority w:val="1"/>
    <w:qFormat/>
    <w:rsid w:val="000F30ED"/>
    <w:pPr>
      <w:ind w:firstLine="0"/>
    </w:pPr>
    <w:rPr>
      <w:lang w:eastAsia="es-ES"/>
    </w:rPr>
  </w:style>
  <w:style w:type="paragraph" w:styleId="Prrafodelista">
    <w:name w:val="List Paragraph"/>
    <w:basedOn w:val="Normal"/>
    <w:uiPriority w:val="34"/>
    <w:qFormat/>
    <w:rsid w:val="00B64DF7"/>
    <w:pPr>
      <w:suppressAutoHyphens/>
      <w:spacing w:line="1" w:lineRule="atLeast"/>
      <w:ind w:leftChars="-1" w:left="720" w:hangingChars="1" w:hanging="1"/>
      <w:contextualSpacing/>
      <w:textDirection w:val="btLr"/>
      <w:textAlignment w:val="top"/>
      <w:outlineLvl w:val="0"/>
    </w:pPr>
    <w:rPr>
      <w:position w:val="-1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01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0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7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9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4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9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6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0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8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9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9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8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84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8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7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6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7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6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9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1Oa1qvCxxFXIeXsYVeqya8ZP+jQ==">AMUW2mV1N45lFxl1nZOB0vRrYSrwDJebgkQprZu00lThGu402JY+/TX1SdNSlcnwn1UH1e81QHulDvClk334HbO5cQgkU1MULzcf0VzOiQu/v0grH7hA7KY=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2</Pages>
  <Words>369</Words>
  <Characters>1934</Characters>
  <Application>Microsoft Office Word</Application>
  <DocSecurity>0</DocSecurity>
  <Lines>66</Lines>
  <Paragraphs>56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Promociones</dc:creator>
  <cp:lastModifiedBy>Johnny Franco Otoya</cp:lastModifiedBy>
  <cp:revision>51</cp:revision>
  <dcterms:created xsi:type="dcterms:W3CDTF">2015-08-24T17:05:00Z</dcterms:created>
  <dcterms:modified xsi:type="dcterms:W3CDTF">2026-10-09T03:09:00Z</dcterms:modified>
</cp:coreProperties>
</file>