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E006F7" w14:textId="5D4B39E1" w:rsidR="00C20430" w:rsidRPr="00DF0E7B" w:rsidRDefault="00FB0CF8" w:rsidP="00E02573">
      <w:pPr>
        <w:pStyle w:val="Sinespaciado"/>
        <w:jc w:val="center"/>
        <w:rPr>
          <w:rFonts w:ascii="Arial Black" w:hAnsi="Arial Black" w:cs="Arial"/>
          <w:b/>
          <w:color w:val="002060"/>
          <w:sz w:val="72"/>
          <w:szCs w:val="72"/>
          <w:lang w:val="es-PE"/>
        </w:rPr>
      </w:pPr>
      <w:r w:rsidRPr="00BA30E4">
        <w:rPr>
          <w:rFonts w:ascii="Arial Black" w:hAnsi="Arial Black" w:cs="Arial"/>
          <w:b/>
          <w:color w:val="EE0000"/>
          <w:sz w:val="56"/>
          <w:szCs w:val="56"/>
          <w:lang w:val="es-PE"/>
        </w:rPr>
        <w:t>R</w:t>
      </w:r>
      <w:r w:rsidR="00D05FBB" w:rsidRPr="00BA30E4">
        <w:rPr>
          <w:rFonts w:ascii="Arial Black" w:hAnsi="Arial Black" w:cs="Arial"/>
          <w:b/>
          <w:color w:val="EE0000"/>
          <w:sz w:val="56"/>
          <w:szCs w:val="56"/>
          <w:lang w:val="es-PE"/>
        </w:rPr>
        <w:t>IU</w:t>
      </w:r>
      <w:r w:rsidR="007D0AC7" w:rsidRPr="00BA30E4">
        <w:rPr>
          <w:rFonts w:ascii="Arial Black" w:hAnsi="Arial Black" w:cs="Arial"/>
          <w:b/>
          <w:color w:val="EE0000"/>
          <w:sz w:val="56"/>
          <w:szCs w:val="56"/>
          <w:lang w:val="es-PE"/>
        </w:rPr>
        <w:t xml:space="preserve"> </w:t>
      </w:r>
      <w:r w:rsidR="00BA30E4" w:rsidRPr="00BA30E4">
        <w:rPr>
          <w:rFonts w:ascii="Arial Black" w:hAnsi="Arial Black" w:cs="Arial"/>
          <w:b/>
          <w:color w:val="EE0000"/>
          <w:sz w:val="56"/>
          <w:szCs w:val="56"/>
          <w:lang w:val="es-PE"/>
        </w:rPr>
        <w:t>REV DIC – ABR 2027</w:t>
      </w:r>
      <w:r w:rsidR="00BA30E4" w:rsidRPr="00BA30E4">
        <w:rPr>
          <w:rFonts w:ascii="Arial Black" w:hAnsi="Arial Black" w:cs="Arial"/>
          <w:b/>
          <w:color w:val="EE0000"/>
          <w:sz w:val="72"/>
          <w:szCs w:val="72"/>
          <w:lang w:val="es-PE"/>
        </w:rPr>
        <w:t xml:space="preserve">   </w:t>
      </w:r>
      <w:r w:rsidR="00A353B4" w:rsidRPr="00DF0E7B">
        <w:rPr>
          <w:rFonts w:ascii="Arial Black" w:hAnsi="Arial Black" w:cs="Arial"/>
          <w:b/>
          <w:color w:val="002060"/>
          <w:sz w:val="72"/>
          <w:szCs w:val="72"/>
          <w:lang w:val="es-PE"/>
        </w:rPr>
        <w:t>BAHAMAS</w:t>
      </w:r>
    </w:p>
    <w:p w14:paraId="0278159D" w14:textId="0CDB1584" w:rsidR="003977B6" w:rsidRPr="00D05FBB" w:rsidRDefault="007D0AC7" w:rsidP="00C8416F">
      <w:pPr>
        <w:pStyle w:val="Sinespaciado"/>
        <w:jc w:val="center"/>
        <w:rPr>
          <w:rFonts w:ascii="Arial Black" w:hAnsi="Arial Black" w:cs="Arial"/>
          <w:b/>
          <w:color w:val="002060"/>
          <w:sz w:val="30"/>
          <w:szCs w:val="30"/>
          <w:lang w:val="es-PE"/>
        </w:rPr>
      </w:pPr>
      <w:r w:rsidRPr="00D05FBB">
        <w:rPr>
          <w:rFonts w:ascii="Arial Black" w:hAnsi="Arial Black" w:cs="Arial"/>
          <w:b/>
          <w:color w:val="002060"/>
          <w:sz w:val="30"/>
          <w:szCs w:val="30"/>
          <w:lang w:val="es-PE"/>
        </w:rPr>
        <w:t xml:space="preserve">Solo Servicios </w:t>
      </w:r>
      <w:r w:rsidR="00F02167">
        <w:rPr>
          <w:rFonts w:ascii="Arial Black" w:hAnsi="Arial Black" w:cs="Arial"/>
          <w:b/>
          <w:color w:val="002060"/>
          <w:sz w:val="30"/>
          <w:szCs w:val="30"/>
          <w:lang w:val="es-PE"/>
        </w:rPr>
        <w:t>202</w:t>
      </w:r>
      <w:r w:rsidR="008E07EA">
        <w:rPr>
          <w:rFonts w:ascii="Arial Black" w:hAnsi="Arial Black" w:cs="Arial"/>
          <w:b/>
          <w:color w:val="002060"/>
          <w:sz w:val="30"/>
          <w:szCs w:val="30"/>
          <w:lang w:val="es-PE"/>
        </w:rPr>
        <w:t>6</w:t>
      </w:r>
      <w:r w:rsidR="00C83577" w:rsidRPr="00D05FBB">
        <w:rPr>
          <w:rFonts w:ascii="Arial Black" w:hAnsi="Arial Black" w:cs="Arial"/>
          <w:b/>
          <w:color w:val="002060"/>
          <w:sz w:val="30"/>
          <w:szCs w:val="30"/>
          <w:lang w:val="es-PE"/>
        </w:rPr>
        <w:t xml:space="preserve"> </w:t>
      </w:r>
      <w:r w:rsidR="00547594" w:rsidRPr="00D05FBB">
        <w:rPr>
          <w:rFonts w:ascii="Arial Black" w:hAnsi="Arial Black" w:cs="Arial"/>
          <w:b/>
          <w:color w:val="002060"/>
          <w:sz w:val="30"/>
          <w:szCs w:val="30"/>
          <w:lang w:val="es-PE"/>
        </w:rPr>
        <w:t>(</w:t>
      </w:r>
      <w:r w:rsidR="00E02573" w:rsidRPr="00D05FBB">
        <w:rPr>
          <w:rFonts w:ascii="Arial Black" w:hAnsi="Arial Black" w:cs="Arial"/>
          <w:b/>
          <w:color w:val="002060"/>
          <w:sz w:val="30"/>
          <w:szCs w:val="30"/>
          <w:lang w:val="es-PE"/>
        </w:rPr>
        <w:t xml:space="preserve">04 Días - </w:t>
      </w:r>
      <w:r w:rsidR="003977B6" w:rsidRPr="00D05FBB">
        <w:rPr>
          <w:rFonts w:ascii="Arial Black" w:hAnsi="Arial Black" w:cs="Arial"/>
          <w:b/>
          <w:color w:val="002060"/>
          <w:sz w:val="30"/>
          <w:szCs w:val="30"/>
          <w:lang w:val="es-PE"/>
        </w:rPr>
        <w:t>03 Noches</w:t>
      </w:r>
      <w:r w:rsidR="00547594" w:rsidRPr="00D05FBB">
        <w:rPr>
          <w:rFonts w:ascii="Arial Black" w:hAnsi="Arial Black" w:cs="Arial"/>
          <w:b/>
          <w:color w:val="002060"/>
          <w:sz w:val="30"/>
          <w:szCs w:val="30"/>
          <w:lang w:val="es-PE"/>
        </w:rPr>
        <w:t>)</w:t>
      </w:r>
    </w:p>
    <w:p w14:paraId="53E1E061" w14:textId="77777777" w:rsidR="00E02573" w:rsidRPr="00342BD7" w:rsidRDefault="00E02573" w:rsidP="00342BD7">
      <w:pPr>
        <w:pStyle w:val="Sinespaciado"/>
        <w:rPr>
          <w:rFonts w:ascii="Arial" w:hAnsi="Arial" w:cs="Arial"/>
        </w:rPr>
      </w:pPr>
    </w:p>
    <w:p w14:paraId="1B69D9DC" w14:textId="77777777" w:rsidR="003977B6" w:rsidRPr="00882E8D" w:rsidRDefault="003977B6" w:rsidP="00342BD7">
      <w:pPr>
        <w:pStyle w:val="Sinespaciado"/>
        <w:rPr>
          <w:rFonts w:ascii="Arial" w:hAnsi="Arial" w:cs="Arial"/>
          <w:b/>
          <w:color w:val="E36C0A" w:themeColor="accent6" w:themeShade="BF"/>
          <w:sz w:val="20"/>
          <w:szCs w:val="20"/>
        </w:rPr>
      </w:pPr>
      <w:r w:rsidRPr="00882E8D">
        <w:rPr>
          <w:rFonts w:ascii="Arial" w:hAnsi="Arial" w:cs="Arial"/>
          <w:b/>
          <w:color w:val="E36C0A" w:themeColor="accent6" w:themeShade="BF"/>
          <w:sz w:val="20"/>
          <w:szCs w:val="20"/>
        </w:rPr>
        <w:t>Programa Incluye:</w:t>
      </w:r>
    </w:p>
    <w:p w14:paraId="46D797A0" w14:textId="2811A4C5" w:rsidR="00073B6A" w:rsidRPr="00882E8D" w:rsidRDefault="00073B6A" w:rsidP="00F90BFA">
      <w:pPr>
        <w:pStyle w:val="Sinespaciado"/>
        <w:numPr>
          <w:ilvl w:val="0"/>
          <w:numId w:val="21"/>
        </w:numPr>
        <w:rPr>
          <w:rFonts w:ascii="Arial" w:hAnsi="Arial" w:cs="Arial"/>
          <w:sz w:val="20"/>
          <w:szCs w:val="20"/>
        </w:rPr>
      </w:pPr>
      <w:r w:rsidRPr="00882E8D">
        <w:rPr>
          <w:rFonts w:ascii="Arial" w:hAnsi="Arial" w:cs="Arial"/>
          <w:sz w:val="20"/>
          <w:szCs w:val="20"/>
        </w:rPr>
        <w:t xml:space="preserve">Traslado </w:t>
      </w:r>
      <w:r w:rsidR="00026045" w:rsidRPr="00882E8D">
        <w:rPr>
          <w:rFonts w:ascii="Arial" w:hAnsi="Arial" w:cs="Arial"/>
          <w:sz w:val="20"/>
          <w:szCs w:val="20"/>
        </w:rPr>
        <w:t xml:space="preserve">aeropuerto / hotel / aeropuerto </w:t>
      </w:r>
    </w:p>
    <w:p w14:paraId="57E0B2A2" w14:textId="77777777" w:rsidR="00073B6A" w:rsidRPr="00882E8D" w:rsidRDefault="00073B6A" w:rsidP="00F90BFA">
      <w:pPr>
        <w:pStyle w:val="Sinespaciado"/>
        <w:numPr>
          <w:ilvl w:val="0"/>
          <w:numId w:val="21"/>
        </w:numPr>
        <w:rPr>
          <w:rFonts w:ascii="Arial" w:hAnsi="Arial" w:cs="Arial"/>
          <w:b/>
          <w:sz w:val="20"/>
          <w:szCs w:val="20"/>
        </w:rPr>
      </w:pPr>
      <w:r w:rsidRPr="00882E8D">
        <w:rPr>
          <w:rFonts w:ascii="Arial" w:hAnsi="Arial" w:cs="Arial"/>
          <w:b/>
          <w:sz w:val="20"/>
          <w:szCs w:val="20"/>
        </w:rPr>
        <w:t>03 noches de alojamiento</w:t>
      </w:r>
    </w:p>
    <w:p w14:paraId="6231E510" w14:textId="77777777" w:rsidR="00073B6A" w:rsidRPr="00882E8D" w:rsidRDefault="00073B6A" w:rsidP="00F90BFA">
      <w:pPr>
        <w:pStyle w:val="Sinespaciado"/>
        <w:numPr>
          <w:ilvl w:val="0"/>
          <w:numId w:val="21"/>
        </w:numPr>
        <w:rPr>
          <w:rFonts w:ascii="Arial" w:hAnsi="Arial" w:cs="Arial"/>
          <w:b/>
          <w:sz w:val="20"/>
          <w:szCs w:val="20"/>
        </w:rPr>
      </w:pPr>
      <w:r w:rsidRPr="00882E8D">
        <w:rPr>
          <w:rFonts w:ascii="Arial" w:hAnsi="Arial" w:cs="Arial"/>
          <w:b/>
          <w:sz w:val="20"/>
          <w:szCs w:val="20"/>
        </w:rPr>
        <w:t>Sistema TODO INCLUIDO</w:t>
      </w:r>
    </w:p>
    <w:p w14:paraId="2F2D8C74" w14:textId="77777777" w:rsidR="00DA4D3D" w:rsidRPr="00882E8D" w:rsidRDefault="00073B6A" w:rsidP="00F90BFA">
      <w:pPr>
        <w:pStyle w:val="Sinespaciado"/>
        <w:numPr>
          <w:ilvl w:val="0"/>
          <w:numId w:val="21"/>
        </w:numPr>
        <w:rPr>
          <w:rFonts w:ascii="Arial" w:hAnsi="Arial" w:cs="Arial"/>
          <w:sz w:val="20"/>
          <w:szCs w:val="20"/>
        </w:rPr>
      </w:pPr>
      <w:r w:rsidRPr="00882E8D">
        <w:rPr>
          <w:rFonts w:ascii="Arial" w:hAnsi="Arial" w:cs="Arial"/>
          <w:sz w:val="20"/>
          <w:szCs w:val="20"/>
        </w:rPr>
        <w:t xml:space="preserve">Impuestos hoteleros </w:t>
      </w:r>
    </w:p>
    <w:p w14:paraId="0171F85D" w14:textId="77777777" w:rsidR="001068AA" w:rsidRPr="008E07EA" w:rsidRDefault="001068AA" w:rsidP="00342BD7">
      <w:pPr>
        <w:pStyle w:val="Sinespaciado"/>
        <w:rPr>
          <w:rFonts w:ascii="Arial" w:hAnsi="Arial" w:cs="Arial"/>
          <w:sz w:val="20"/>
          <w:szCs w:val="20"/>
        </w:rPr>
      </w:pPr>
    </w:p>
    <w:p w14:paraId="0C51C06F" w14:textId="77777777" w:rsidR="007D0AC7" w:rsidRPr="008E07EA" w:rsidRDefault="007D0AC7" w:rsidP="00342BD7">
      <w:pPr>
        <w:pStyle w:val="Sinespaciado"/>
        <w:rPr>
          <w:rFonts w:ascii="Arial" w:hAnsi="Arial" w:cs="Arial"/>
          <w:sz w:val="20"/>
          <w:szCs w:val="20"/>
        </w:rPr>
      </w:pPr>
    </w:p>
    <w:p w14:paraId="37502217" w14:textId="0FE64545" w:rsidR="007C1C27" w:rsidRDefault="00342BD7" w:rsidP="005F2718">
      <w:pPr>
        <w:pStyle w:val="Sinespaciado"/>
        <w:rPr>
          <w:rFonts w:ascii="Arial" w:hAnsi="Arial" w:cs="Arial"/>
          <w:sz w:val="20"/>
          <w:szCs w:val="20"/>
        </w:rPr>
      </w:pPr>
      <w:r w:rsidRPr="008E07EA">
        <w:rPr>
          <w:rFonts w:ascii="Arial" w:hAnsi="Arial" w:cs="Arial"/>
          <w:sz w:val="20"/>
          <w:szCs w:val="20"/>
        </w:rPr>
        <w:t>Precio por pasajero en USD:</w:t>
      </w:r>
    </w:p>
    <w:tbl>
      <w:tblPr>
        <w:tblW w:w="7940" w:type="dxa"/>
        <w:tblInd w:w="75" w:type="dxa"/>
        <w:tblCellMar>
          <w:left w:w="70" w:type="dxa"/>
          <w:right w:w="70" w:type="dxa"/>
        </w:tblCellMar>
        <w:tblLook w:val="04A0" w:firstRow="1" w:lastRow="0" w:firstColumn="1" w:lastColumn="0" w:noHBand="0" w:noVBand="1"/>
      </w:tblPr>
      <w:tblGrid>
        <w:gridCol w:w="2760"/>
        <w:gridCol w:w="640"/>
        <w:gridCol w:w="540"/>
        <w:gridCol w:w="560"/>
        <w:gridCol w:w="500"/>
        <w:gridCol w:w="560"/>
        <w:gridCol w:w="540"/>
        <w:gridCol w:w="1840"/>
      </w:tblGrid>
      <w:tr w:rsidR="004433F1" w14:paraId="56A4ED1A" w14:textId="77777777" w:rsidTr="004433F1">
        <w:trPr>
          <w:trHeight w:val="240"/>
        </w:trPr>
        <w:tc>
          <w:tcPr>
            <w:tcW w:w="276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67AD92DC" w14:textId="77777777" w:rsidR="004433F1" w:rsidRDefault="004433F1">
            <w:pPr>
              <w:jc w:val="center"/>
              <w:rPr>
                <w:rFonts w:ascii="Arial" w:hAnsi="Arial" w:cs="Arial"/>
                <w:b/>
                <w:bCs/>
                <w:color w:val="FFFFFF"/>
                <w:sz w:val="18"/>
                <w:szCs w:val="18"/>
                <w:lang w:val="es-PE" w:eastAsia="es-MX"/>
              </w:rPr>
            </w:pPr>
            <w:r>
              <w:rPr>
                <w:rFonts w:ascii="Arial" w:hAnsi="Arial" w:cs="Arial"/>
                <w:b/>
                <w:bCs/>
                <w:color w:val="FFFFFF"/>
                <w:sz w:val="18"/>
                <w:szCs w:val="18"/>
              </w:rPr>
              <w:t>Hotel</w:t>
            </w:r>
          </w:p>
        </w:tc>
        <w:tc>
          <w:tcPr>
            <w:tcW w:w="640" w:type="dxa"/>
            <w:tcBorders>
              <w:top w:val="single" w:sz="4" w:space="0" w:color="0070C0"/>
              <w:left w:val="nil"/>
              <w:bottom w:val="single" w:sz="4" w:space="0" w:color="0070C0"/>
              <w:right w:val="single" w:sz="4" w:space="0" w:color="0070C0"/>
            </w:tcBorders>
            <w:shd w:val="clear" w:color="0066CC" w:fill="0066CC"/>
            <w:noWrap/>
            <w:vAlign w:val="center"/>
            <w:hideMark/>
          </w:tcPr>
          <w:p w14:paraId="08E7EE92" w14:textId="77777777" w:rsidR="004433F1" w:rsidRDefault="004433F1">
            <w:pPr>
              <w:jc w:val="center"/>
              <w:rPr>
                <w:rFonts w:ascii="Arial" w:hAnsi="Arial" w:cs="Arial"/>
                <w:b/>
                <w:bCs/>
                <w:color w:val="FFFFFF"/>
                <w:sz w:val="18"/>
                <w:szCs w:val="18"/>
              </w:rPr>
            </w:pPr>
            <w:r>
              <w:rPr>
                <w:rFonts w:ascii="Arial" w:hAnsi="Arial" w:cs="Arial"/>
                <w:b/>
                <w:bCs/>
                <w:color w:val="FFFFFF"/>
                <w:sz w:val="18"/>
                <w:szCs w:val="18"/>
              </w:rPr>
              <w:t>SGL</w:t>
            </w:r>
          </w:p>
        </w:tc>
        <w:tc>
          <w:tcPr>
            <w:tcW w:w="540" w:type="dxa"/>
            <w:tcBorders>
              <w:top w:val="single" w:sz="4" w:space="0" w:color="0070C0"/>
              <w:left w:val="nil"/>
              <w:bottom w:val="single" w:sz="4" w:space="0" w:color="0070C0"/>
              <w:right w:val="single" w:sz="4" w:space="0" w:color="0070C0"/>
            </w:tcBorders>
            <w:shd w:val="clear" w:color="0066CC" w:fill="0066CC"/>
            <w:noWrap/>
            <w:vAlign w:val="center"/>
            <w:hideMark/>
          </w:tcPr>
          <w:p w14:paraId="44B8190D" w14:textId="77777777" w:rsidR="004433F1" w:rsidRDefault="004433F1">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560" w:type="dxa"/>
            <w:tcBorders>
              <w:top w:val="single" w:sz="4" w:space="0" w:color="0070C0"/>
              <w:left w:val="nil"/>
              <w:bottom w:val="single" w:sz="4" w:space="0" w:color="0070C0"/>
              <w:right w:val="single" w:sz="4" w:space="0" w:color="0070C0"/>
            </w:tcBorders>
            <w:shd w:val="clear" w:color="0066CC" w:fill="0066CC"/>
            <w:noWrap/>
            <w:vAlign w:val="center"/>
            <w:hideMark/>
          </w:tcPr>
          <w:p w14:paraId="65A5E289" w14:textId="77777777" w:rsidR="004433F1" w:rsidRDefault="004433F1">
            <w:pPr>
              <w:jc w:val="center"/>
              <w:rPr>
                <w:rFonts w:ascii="Arial" w:hAnsi="Arial" w:cs="Arial"/>
                <w:b/>
                <w:bCs/>
                <w:color w:val="FFFFFF"/>
                <w:sz w:val="18"/>
                <w:szCs w:val="18"/>
              </w:rPr>
            </w:pPr>
            <w:r>
              <w:rPr>
                <w:rFonts w:ascii="Arial" w:hAnsi="Arial" w:cs="Arial"/>
                <w:b/>
                <w:bCs/>
                <w:color w:val="FFFFFF"/>
                <w:sz w:val="18"/>
                <w:szCs w:val="18"/>
              </w:rPr>
              <w:t>DBL</w:t>
            </w:r>
          </w:p>
        </w:tc>
        <w:tc>
          <w:tcPr>
            <w:tcW w:w="500" w:type="dxa"/>
            <w:tcBorders>
              <w:top w:val="single" w:sz="4" w:space="0" w:color="0070C0"/>
              <w:left w:val="nil"/>
              <w:bottom w:val="single" w:sz="4" w:space="0" w:color="0070C0"/>
              <w:right w:val="single" w:sz="4" w:space="0" w:color="0070C0"/>
            </w:tcBorders>
            <w:shd w:val="clear" w:color="0066CC" w:fill="0066CC"/>
            <w:noWrap/>
            <w:vAlign w:val="center"/>
            <w:hideMark/>
          </w:tcPr>
          <w:p w14:paraId="27F0814E" w14:textId="77777777" w:rsidR="004433F1" w:rsidRDefault="004433F1">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560" w:type="dxa"/>
            <w:tcBorders>
              <w:top w:val="single" w:sz="4" w:space="0" w:color="0070C0"/>
              <w:left w:val="nil"/>
              <w:bottom w:val="single" w:sz="4" w:space="0" w:color="0070C0"/>
              <w:right w:val="single" w:sz="4" w:space="0" w:color="0070C0"/>
            </w:tcBorders>
            <w:shd w:val="clear" w:color="0066CC" w:fill="0066CC"/>
            <w:noWrap/>
            <w:vAlign w:val="center"/>
            <w:hideMark/>
          </w:tcPr>
          <w:p w14:paraId="509D5784" w14:textId="77777777" w:rsidR="004433F1" w:rsidRDefault="004433F1">
            <w:pPr>
              <w:jc w:val="center"/>
              <w:rPr>
                <w:rFonts w:ascii="Arial" w:hAnsi="Arial" w:cs="Arial"/>
                <w:b/>
                <w:bCs/>
                <w:color w:val="FFFFFF"/>
                <w:sz w:val="18"/>
                <w:szCs w:val="18"/>
              </w:rPr>
            </w:pPr>
            <w:r>
              <w:rPr>
                <w:rFonts w:ascii="Arial" w:hAnsi="Arial" w:cs="Arial"/>
                <w:b/>
                <w:bCs/>
                <w:color w:val="FFFFFF"/>
                <w:sz w:val="18"/>
                <w:szCs w:val="18"/>
              </w:rPr>
              <w:t>TPL</w:t>
            </w:r>
          </w:p>
        </w:tc>
        <w:tc>
          <w:tcPr>
            <w:tcW w:w="540" w:type="dxa"/>
            <w:tcBorders>
              <w:top w:val="single" w:sz="4" w:space="0" w:color="0070C0"/>
              <w:left w:val="nil"/>
              <w:bottom w:val="single" w:sz="4" w:space="0" w:color="0070C0"/>
              <w:right w:val="single" w:sz="4" w:space="0" w:color="0070C0"/>
            </w:tcBorders>
            <w:shd w:val="clear" w:color="0066CC" w:fill="0066CC"/>
            <w:noWrap/>
            <w:vAlign w:val="center"/>
            <w:hideMark/>
          </w:tcPr>
          <w:p w14:paraId="3F33360D" w14:textId="77777777" w:rsidR="004433F1" w:rsidRDefault="004433F1">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1840" w:type="dxa"/>
            <w:tcBorders>
              <w:top w:val="single" w:sz="4" w:space="0" w:color="0070C0"/>
              <w:left w:val="nil"/>
              <w:bottom w:val="single" w:sz="4" w:space="0" w:color="0070C0"/>
              <w:right w:val="single" w:sz="4" w:space="0" w:color="0070C0"/>
            </w:tcBorders>
            <w:shd w:val="clear" w:color="0066CC" w:fill="0066CC"/>
            <w:noWrap/>
            <w:vAlign w:val="center"/>
            <w:hideMark/>
          </w:tcPr>
          <w:p w14:paraId="2AAD550F" w14:textId="77777777" w:rsidR="004433F1" w:rsidRDefault="004433F1">
            <w:pPr>
              <w:jc w:val="center"/>
              <w:rPr>
                <w:rFonts w:ascii="Arial" w:hAnsi="Arial" w:cs="Arial"/>
                <w:b/>
                <w:bCs/>
                <w:color w:val="FFFFFF"/>
                <w:sz w:val="18"/>
                <w:szCs w:val="18"/>
              </w:rPr>
            </w:pPr>
            <w:r>
              <w:rPr>
                <w:rFonts w:ascii="Arial" w:hAnsi="Arial" w:cs="Arial"/>
                <w:b/>
                <w:bCs/>
                <w:color w:val="FFFFFF"/>
                <w:sz w:val="18"/>
                <w:szCs w:val="18"/>
              </w:rPr>
              <w:t xml:space="preserve">Vigencia </w:t>
            </w:r>
          </w:p>
        </w:tc>
      </w:tr>
      <w:tr w:rsidR="004433F1" w14:paraId="3CD9E723" w14:textId="77777777" w:rsidTr="004433F1">
        <w:trPr>
          <w:trHeight w:val="300"/>
        </w:trPr>
        <w:tc>
          <w:tcPr>
            <w:tcW w:w="2760" w:type="dxa"/>
            <w:vMerge w:val="restart"/>
            <w:tcBorders>
              <w:top w:val="nil"/>
              <w:left w:val="single" w:sz="4" w:space="0" w:color="0070C0"/>
              <w:bottom w:val="single" w:sz="4" w:space="0" w:color="0070C0"/>
              <w:right w:val="single" w:sz="4" w:space="0" w:color="0070C0"/>
            </w:tcBorders>
            <w:noWrap/>
            <w:vAlign w:val="center"/>
            <w:hideMark/>
          </w:tcPr>
          <w:p w14:paraId="1028D152"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Riu Palace Paradise Island (1)</w:t>
            </w:r>
          </w:p>
        </w:tc>
        <w:tc>
          <w:tcPr>
            <w:tcW w:w="640" w:type="dxa"/>
            <w:tcBorders>
              <w:top w:val="nil"/>
              <w:left w:val="nil"/>
              <w:bottom w:val="single" w:sz="4" w:space="0" w:color="0070C0"/>
              <w:right w:val="single" w:sz="4" w:space="0" w:color="0070C0"/>
            </w:tcBorders>
            <w:noWrap/>
            <w:vAlign w:val="center"/>
            <w:hideMark/>
          </w:tcPr>
          <w:p w14:paraId="08F2E639"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1201</w:t>
            </w:r>
          </w:p>
        </w:tc>
        <w:tc>
          <w:tcPr>
            <w:tcW w:w="540" w:type="dxa"/>
            <w:tcBorders>
              <w:top w:val="nil"/>
              <w:left w:val="nil"/>
              <w:bottom w:val="single" w:sz="4" w:space="0" w:color="0070C0"/>
              <w:right w:val="single" w:sz="4" w:space="0" w:color="0070C0"/>
            </w:tcBorders>
            <w:noWrap/>
            <w:vAlign w:val="center"/>
            <w:hideMark/>
          </w:tcPr>
          <w:p w14:paraId="6976CB5B" w14:textId="77777777" w:rsidR="004433F1" w:rsidRDefault="004433F1">
            <w:pPr>
              <w:jc w:val="center"/>
              <w:rPr>
                <w:rFonts w:ascii="Arial" w:hAnsi="Arial" w:cs="Arial"/>
                <w:color w:val="000000"/>
                <w:sz w:val="16"/>
                <w:szCs w:val="16"/>
              </w:rPr>
            </w:pPr>
            <w:r>
              <w:rPr>
                <w:rFonts w:ascii="Arial" w:hAnsi="Arial" w:cs="Arial"/>
                <w:color w:val="000000"/>
                <w:sz w:val="16"/>
                <w:szCs w:val="16"/>
              </w:rPr>
              <w:t>384</w:t>
            </w:r>
          </w:p>
        </w:tc>
        <w:tc>
          <w:tcPr>
            <w:tcW w:w="560" w:type="dxa"/>
            <w:tcBorders>
              <w:top w:val="nil"/>
              <w:left w:val="nil"/>
              <w:bottom w:val="single" w:sz="4" w:space="0" w:color="0070C0"/>
              <w:right w:val="single" w:sz="4" w:space="0" w:color="0070C0"/>
            </w:tcBorders>
            <w:noWrap/>
            <w:vAlign w:val="center"/>
            <w:hideMark/>
          </w:tcPr>
          <w:p w14:paraId="0D645A2C"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843</w:t>
            </w:r>
          </w:p>
        </w:tc>
        <w:tc>
          <w:tcPr>
            <w:tcW w:w="500" w:type="dxa"/>
            <w:tcBorders>
              <w:top w:val="nil"/>
              <w:left w:val="nil"/>
              <w:bottom w:val="single" w:sz="4" w:space="0" w:color="0070C0"/>
              <w:right w:val="single" w:sz="4" w:space="0" w:color="0070C0"/>
            </w:tcBorders>
            <w:noWrap/>
            <w:vAlign w:val="center"/>
            <w:hideMark/>
          </w:tcPr>
          <w:p w14:paraId="5DE403FA" w14:textId="77777777" w:rsidR="004433F1" w:rsidRDefault="004433F1">
            <w:pPr>
              <w:jc w:val="center"/>
              <w:rPr>
                <w:rFonts w:ascii="Arial" w:hAnsi="Arial" w:cs="Arial"/>
                <w:color w:val="000000"/>
                <w:sz w:val="16"/>
                <w:szCs w:val="16"/>
              </w:rPr>
            </w:pPr>
            <w:r>
              <w:rPr>
                <w:rFonts w:ascii="Arial" w:hAnsi="Arial" w:cs="Arial"/>
                <w:color w:val="000000"/>
                <w:sz w:val="16"/>
                <w:szCs w:val="16"/>
              </w:rPr>
              <w:t>265</w:t>
            </w:r>
          </w:p>
        </w:tc>
        <w:tc>
          <w:tcPr>
            <w:tcW w:w="560" w:type="dxa"/>
            <w:tcBorders>
              <w:top w:val="nil"/>
              <w:left w:val="nil"/>
              <w:bottom w:val="single" w:sz="4" w:space="0" w:color="0070C0"/>
              <w:right w:val="single" w:sz="4" w:space="0" w:color="0070C0"/>
            </w:tcBorders>
            <w:noWrap/>
            <w:vAlign w:val="center"/>
            <w:hideMark/>
          </w:tcPr>
          <w:p w14:paraId="0F797E4A"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804</w:t>
            </w:r>
          </w:p>
        </w:tc>
        <w:tc>
          <w:tcPr>
            <w:tcW w:w="540" w:type="dxa"/>
            <w:tcBorders>
              <w:top w:val="nil"/>
              <w:left w:val="nil"/>
              <w:bottom w:val="single" w:sz="4" w:space="0" w:color="0070C0"/>
              <w:right w:val="single" w:sz="4" w:space="0" w:color="0070C0"/>
            </w:tcBorders>
            <w:noWrap/>
            <w:vAlign w:val="center"/>
            <w:hideMark/>
          </w:tcPr>
          <w:p w14:paraId="42EEA903" w14:textId="77777777" w:rsidR="004433F1" w:rsidRDefault="004433F1">
            <w:pPr>
              <w:jc w:val="center"/>
              <w:rPr>
                <w:rFonts w:ascii="Arial" w:hAnsi="Arial" w:cs="Arial"/>
                <w:color w:val="000000"/>
                <w:sz w:val="16"/>
                <w:szCs w:val="16"/>
              </w:rPr>
            </w:pPr>
            <w:r>
              <w:rPr>
                <w:rFonts w:ascii="Arial" w:hAnsi="Arial" w:cs="Arial"/>
                <w:color w:val="000000"/>
                <w:sz w:val="16"/>
                <w:szCs w:val="16"/>
              </w:rPr>
              <w:t>252</w:t>
            </w:r>
          </w:p>
        </w:tc>
        <w:tc>
          <w:tcPr>
            <w:tcW w:w="1840" w:type="dxa"/>
            <w:tcBorders>
              <w:top w:val="nil"/>
              <w:left w:val="nil"/>
              <w:bottom w:val="single" w:sz="4" w:space="0" w:color="0070C0"/>
              <w:right w:val="single" w:sz="4" w:space="0" w:color="0070C0"/>
            </w:tcBorders>
            <w:noWrap/>
            <w:vAlign w:val="center"/>
            <w:hideMark/>
          </w:tcPr>
          <w:p w14:paraId="58D6A08B" w14:textId="77777777" w:rsidR="004433F1" w:rsidRDefault="004433F1">
            <w:pPr>
              <w:jc w:val="center"/>
              <w:rPr>
                <w:rFonts w:ascii="Arial" w:hAnsi="Arial" w:cs="Arial"/>
                <w:color w:val="000000"/>
                <w:sz w:val="16"/>
                <w:szCs w:val="16"/>
              </w:rPr>
            </w:pPr>
            <w:r>
              <w:rPr>
                <w:rFonts w:ascii="Arial" w:hAnsi="Arial" w:cs="Arial"/>
                <w:color w:val="000000"/>
                <w:sz w:val="16"/>
                <w:szCs w:val="16"/>
              </w:rPr>
              <w:t>Jul 30 - Ago 16</w:t>
            </w:r>
          </w:p>
        </w:tc>
      </w:tr>
      <w:tr w:rsidR="004433F1" w14:paraId="586165E6" w14:textId="77777777" w:rsidTr="004433F1">
        <w:trPr>
          <w:trHeight w:val="300"/>
        </w:trPr>
        <w:tc>
          <w:tcPr>
            <w:tcW w:w="2760" w:type="dxa"/>
            <w:vMerge/>
            <w:tcBorders>
              <w:top w:val="nil"/>
              <w:left w:val="single" w:sz="4" w:space="0" w:color="0070C0"/>
              <w:bottom w:val="single" w:sz="4" w:space="0" w:color="0070C0"/>
              <w:right w:val="single" w:sz="4" w:space="0" w:color="0070C0"/>
            </w:tcBorders>
            <w:vAlign w:val="center"/>
            <w:hideMark/>
          </w:tcPr>
          <w:p w14:paraId="0E85001C" w14:textId="77777777" w:rsidR="004433F1" w:rsidRDefault="004433F1">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1F61F636"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1044</w:t>
            </w:r>
          </w:p>
        </w:tc>
        <w:tc>
          <w:tcPr>
            <w:tcW w:w="540" w:type="dxa"/>
            <w:tcBorders>
              <w:top w:val="nil"/>
              <w:left w:val="nil"/>
              <w:bottom w:val="single" w:sz="4" w:space="0" w:color="0070C0"/>
              <w:right w:val="single" w:sz="4" w:space="0" w:color="0070C0"/>
            </w:tcBorders>
            <w:noWrap/>
            <w:vAlign w:val="center"/>
            <w:hideMark/>
          </w:tcPr>
          <w:p w14:paraId="0C2F2666" w14:textId="77777777" w:rsidR="004433F1" w:rsidRDefault="004433F1">
            <w:pPr>
              <w:jc w:val="center"/>
              <w:rPr>
                <w:rFonts w:ascii="Arial" w:hAnsi="Arial" w:cs="Arial"/>
                <w:color w:val="000000"/>
                <w:sz w:val="16"/>
                <w:szCs w:val="16"/>
              </w:rPr>
            </w:pPr>
            <w:r>
              <w:rPr>
                <w:rFonts w:ascii="Arial" w:hAnsi="Arial" w:cs="Arial"/>
                <w:color w:val="000000"/>
                <w:sz w:val="16"/>
                <w:szCs w:val="16"/>
              </w:rPr>
              <w:t>332</w:t>
            </w:r>
          </w:p>
        </w:tc>
        <w:tc>
          <w:tcPr>
            <w:tcW w:w="560" w:type="dxa"/>
            <w:tcBorders>
              <w:top w:val="nil"/>
              <w:left w:val="nil"/>
              <w:bottom w:val="single" w:sz="4" w:space="0" w:color="0070C0"/>
              <w:right w:val="single" w:sz="4" w:space="0" w:color="0070C0"/>
            </w:tcBorders>
            <w:noWrap/>
            <w:vAlign w:val="center"/>
            <w:hideMark/>
          </w:tcPr>
          <w:p w14:paraId="07E0D40D"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735</w:t>
            </w:r>
          </w:p>
        </w:tc>
        <w:tc>
          <w:tcPr>
            <w:tcW w:w="500" w:type="dxa"/>
            <w:tcBorders>
              <w:top w:val="nil"/>
              <w:left w:val="nil"/>
              <w:bottom w:val="single" w:sz="4" w:space="0" w:color="0070C0"/>
              <w:right w:val="single" w:sz="4" w:space="0" w:color="0070C0"/>
            </w:tcBorders>
            <w:noWrap/>
            <w:vAlign w:val="center"/>
            <w:hideMark/>
          </w:tcPr>
          <w:p w14:paraId="5733A4A7" w14:textId="77777777" w:rsidR="004433F1" w:rsidRDefault="004433F1">
            <w:pPr>
              <w:jc w:val="center"/>
              <w:rPr>
                <w:rFonts w:ascii="Arial" w:hAnsi="Arial" w:cs="Arial"/>
                <w:color w:val="000000"/>
                <w:sz w:val="16"/>
                <w:szCs w:val="16"/>
              </w:rPr>
            </w:pPr>
            <w:r>
              <w:rPr>
                <w:rFonts w:ascii="Arial" w:hAnsi="Arial" w:cs="Arial"/>
                <w:color w:val="000000"/>
                <w:sz w:val="16"/>
                <w:szCs w:val="16"/>
              </w:rPr>
              <w:t>229</w:t>
            </w:r>
          </w:p>
        </w:tc>
        <w:tc>
          <w:tcPr>
            <w:tcW w:w="560" w:type="dxa"/>
            <w:tcBorders>
              <w:top w:val="nil"/>
              <w:left w:val="nil"/>
              <w:bottom w:val="single" w:sz="4" w:space="0" w:color="0070C0"/>
              <w:right w:val="single" w:sz="4" w:space="0" w:color="0070C0"/>
            </w:tcBorders>
            <w:noWrap/>
            <w:vAlign w:val="center"/>
            <w:hideMark/>
          </w:tcPr>
          <w:p w14:paraId="734081C4"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701</w:t>
            </w:r>
          </w:p>
        </w:tc>
        <w:tc>
          <w:tcPr>
            <w:tcW w:w="540" w:type="dxa"/>
            <w:tcBorders>
              <w:top w:val="nil"/>
              <w:left w:val="nil"/>
              <w:bottom w:val="single" w:sz="4" w:space="0" w:color="0070C0"/>
              <w:right w:val="single" w:sz="4" w:space="0" w:color="0070C0"/>
            </w:tcBorders>
            <w:noWrap/>
            <w:vAlign w:val="center"/>
            <w:hideMark/>
          </w:tcPr>
          <w:p w14:paraId="0CBF3A03" w14:textId="77777777" w:rsidR="004433F1" w:rsidRDefault="004433F1">
            <w:pPr>
              <w:jc w:val="center"/>
              <w:rPr>
                <w:rFonts w:ascii="Arial" w:hAnsi="Arial" w:cs="Arial"/>
                <w:color w:val="000000"/>
                <w:sz w:val="16"/>
                <w:szCs w:val="16"/>
              </w:rPr>
            </w:pPr>
            <w:r>
              <w:rPr>
                <w:rFonts w:ascii="Arial" w:hAnsi="Arial" w:cs="Arial"/>
                <w:color w:val="000000"/>
                <w:sz w:val="16"/>
                <w:szCs w:val="16"/>
              </w:rPr>
              <w:t>217</w:t>
            </w:r>
          </w:p>
        </w:tc>
        <w:tc>
          <w:tcPr>
            <w:tcW w:w="1840" w:type="dxa"/>
            <w:tcBorders>
              <w:top w:val="nil"/>
              <w:left w:val="nil"/>
              <w:bottom w:val="single" w:sz="4" w:space="0" w:color="0070C0"/>
              <w:right w:val="single" w:sz="4" w:space="0" w:color="0070C0"/>
            </w:tcBorders>
            <w:noWrap/>
            <w:vAlign w:val="center"/>
            <w:hideMark/>
          </w:tcPr>
          <w:p w14:paraId="1F2137AB" w14:textId="77777777" w:rsidR="004433F1" w:rsidRDefault="004433F1">
            <w:pPr>
              <w:jc w:val="center"/>
              <w:rPr>
                <w:rFonts w:ascii="Arial" w:hAnsi="Arial" w:cs="Arial"/>
                <w:color w:val="000000"/>
                <w:sz w:val="16"/>
                <w:szCs w:val="16"/>
              </w:rPr>
            </w:pPr>
            <w:r>
              <w:rPr>
                <w:rFonts w:ascii="Arial" w:hAnsi="Arial" w:cs="Arial"/>
                <w:color w:val="000000"/>
                <w:sz w:val="16"/>
                <w:szCs w:val="16"/>
              </w:rPr>
              <w:t>Ago 17 - Oct 31</w:t>
            </w:r>
          </w:p>
        </w:tc>
      </w:tr>
      <w:tr w:rsidR="004433F1" w14:paraId="13F14571" w14:textId="77777777" w:rsidTr="004433F1">
        <w:trPr>
          <w:trHeight w:val="300"/>
        </w:trPr>
        <w:tc>
          <w:tcPr>
            <w:tcW w:w="2760" w:type="dxa"/>
            <w:vMerge/>
            <w:tcBorders>
              <w:top w:val="nil"/>
              <w:left w:val="single" w:sz="4" w:space="0" w:color="0070C0"/>
              <w:bottom w:val="single" w:sz="4" w:space="0" w:color="0070C0"/>
              <w:right w:val="single" w:sz="4" w:space="0" w:color="0070C0"/>
            </w:tcBorders>
            <w:vAlign w:val="center"/>
            <w:hideMark/>
          </w:tcPr>
          <w:p w14:paraId="2B8F0D09" w14:textId="77777777" w:rsidR="004433F1" w:rsidRDefault="004433F1">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29F3DC00"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1149</w:t>
            </w:r>
          </w:p>
        </w:tc>
        <w:tc>
          <w:tcPr>
            <w:tcW w:w="540" w:type="dxa"/>
            <w:tcBorders>
              <w:top w:val="nil"/>
              <w:left w:val="nil"/>
              <w:bottom w:val="single" w:sz="4" w:space="0" w:color="0070C0"/>
              <w:right w:val="single" w:sz="4" w:space="0" w:color="0070C0"/>
            </w:tcBorders>
            <w:noWrap/>
            <w:vAlign w:val="center"/>
            <w:hideMark/>
          </w:tcPr>
          <w:p w14:paraId="0B4BBBA7" w14:textId="77777777" w:rsidR="004433F1" w:rsidRDefault="004433F1">
            <w:pPr>
              <w:jc w:val="center"/>
              <w:rPr>
                <w:rFonts w:ascii="Arial" w:hAnsi="Arial" w:cs="Arial"/>
                <w:color w:val="000000"/>
                <w:sz w:val="16"/>
                <w:szCs w:val="16"/>
              </w:rPr>
            </w:pPr>
            <w:r>
              <w:rPr>
                <w:rFonts w:ascii="Arial" w:hAnsi="Arial" w:cs="Arial"/>
                <w:color w:val="000000"/>
                <w:sz w:val="16"/>
                <w:szCs w:val="16"/>
              </w:rPr>
              <w:t>367</w:t>
            </w:r>
          </w:p>
        </w:tc>
        <w:tc>
          <w:tcPr>
            <w:tcW w:w="560" w:type="dxa"/>
            <w:tcBorders>
              <w:top w:val="nil"/>
              <w:left w:val="nil"/>
              <w:bottom w:val="single" w:sz="4" w:space="0" w:color="0070C0"/>
              <w:right w:val="single" w:sz="4" w:space="0" w:color="0070C0"/>
            </w:tcBorders>
            <w:noWrap/>
            <w:vAlign w:val="center"/>
            <w:hideMark/>
          </w:tcPr>
          <w:p w14:paraId="736AAC5D"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807</w:t>
            </w:r>
          </w:p>
        </w:tc>
        <w:tc>
          <w:tcPr>
            <w:tcW w:w="500" w:type="dxa"/>
            <w:tcBorders>
              <w:top w:val="nil"/>
              <w:left w:val="nil"/>
              <w:bottom w:val="single" w:sz="4" w:space="0" w:color="0070C0"/>
              <w:right w:val="single" w:sz="4" w:space="0" w:color="0070C0"/>
            </w:tcBorders>
            <w:noWrap/>
            <w:vAlign w:val="center"/>
            <w:hideMark/>
          </w:tcPr>
          <w:p w14:paraId="5E635C8D" w14:textId="77777777" w:rsidR="004433F1" w:rsidRDefault="004433F1">
            <w:pPr>
              <w:jc w:val="center"/>
              <w:rPr>
                <w:rFonts w:ascii="Arial" w:hAnsi="Arial" w:cs="Arial"/>
                <w:color w:val="000000"/>
                <w:sz w:val="16"/>
                <w:szCs w:val="16"/>
              </w:rPr>
            </w:pPr>
            <w:r>
              <w:rPr>
                <w:rFonts w:ascii="Arial" w:hAnsi="Arial" w:cs="Arial"/>
                <w:color w:val="000000"/>
                <w:sz w:val="16"/>
                <w:szCs w:val="16"/>
              </w:rPr>
              <w:t>253</w:t>
            </w:r>
          </w:p>
        </w:tc>
        <w:tc>
          <w:tcPr>
            <w:tcW w:w="560" w:type="dxa"/>
            <w:tcBorders>
              <w:top w:val="nil"/>
              <w:left w:val="nil"/>
              <w:bottom w:val="single" w:sz="4" w:space="0" w:color="0070C0"/>
              <w:right w:val="single" w:sz="4" w:space="0" w:color="0070C0"/>
            </w:tcBorders>
            <w:noWrap/>
            <w:vAlign w:val="center"/>
            <w:hideMark/>
          </w:tcPr>
          <w:p w14:paraId="24E2754D"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769</w:t>
            </w:r>
          </w:p>
        </w:tc>
        <w:tc>
          <w:tcPr>
            <w:tcW w:w="540" w:type="dxa"/>
            <w:tcBorders>
              <w:top w:val="nil"/>
              <w:left w:val="nil"/>
              <w:bottom w:val="single" w:sz="4" w:space="0" w:color="0070C0"/>
              <w:right w:val="single" w:sz="4" w:space="0" w:color="0070C0"/>
            </w:tcBorders>
            <w:noWrap/>
            <w:vAlign w:val="center"/>
            <w:hideMark/>
          </w:tcPr>
          <w:p w14:paraId="1EBAC9EA" w14:textId="77777777" w:rsidR="004433F1" w:rsidRDefault="004433F1">
            <w:pPr>
              <w:jc w:val="center"/>
              <w:rPr>
                <w:rFonts w:ascii="Arial" w:hAnsi="Arial" w:cs="Arial"/>
                <w:color w:val="000000"/>
                <w:sz w:val="16"/>
                <w:szCs w:val="16"/>
              </w:rPr>
            </w:pPr>
            <w:r>
              <w:rPr>
                <w:rFonts w:ascii="Arial" w:hAnsi="Arial" w:cs="Arial"/>
                <w:color w:val="000000"/>
                <w:sz w:val="16"/>
                <w:szCs w:val="16"/>
              </w:rPr>
              <w:t>240</w:t>
            </w:r>
          </w:p>
        </w:tc>
        <w:tc>
          <w:tcPr>
            <w:tcW w:w="1840" w:type="dxa"/>
            <w:tcBorders>
              <w:top w:val="nil"/>
              <w:left w:val="nil"/>
              <w:bottom w:val="single" w:sz="4" w:space="0" w:color="0070C0"/>
              <w:right w:val="single" w:sz="4" w:space="0" w:color="0070C0"/>
            </w:tcBorders>
            <w:noWrap/>
            <w:vAlign w:val="center"/>
            <w:hideMark/>
          </w:tcPr>
          <w:p w14:paraId="7EE0DFA9" w14:textId="77777777" w:rsidR="004433F1" w:rsidRDefault="004433F1">
            <w:pPr>
              <w:jc w:val="center"/>
              <w:rPr>
                <w:rFonts w:ascii="Arial" w:hAnsi="Arial" w:cs="Arial"/>
                <w:color w:val="000000"/>
                <w:sz w:val="16"/>
                <w:szCs w:val="16"/>
              </w:rPr>
            </w:pPr>
            <w:r>
              <w:rPr>
                <w:rFonts w:ascii="Arial" w:hAnsi="Arial" w:cs="Arial"/>
                <w:color w:val="000000"/>
                <w:sz w:val="16"/>
                <w:szCs w:val="16"/>
              </w:rPr>
              <w:t>Nov 01 - Dic 23</w:t>
            </w:r>
          </w:p>
        </w:tc>
      </w:tr>
      <w:tr w:rsidR="004433F1" w14:paraId="60CEC8A9" w14:textId="77777777" w:rsidTr="004433F1">
        <w:trPr>
          <w:trHeight w:val="300"/>
        </w:trPr>
        <w:tc>
          <w:tcPr>
            <w:tcW w:w="2760" w:type="dxa"/>
            <w:vMerge w:val="restart"/>
            <w:tcBorders>
              <w:top w:val="nil"/>
              <w:left w:val="single" w:sz="4" w:space="0" w:color="0070C0"/>
              <w:bottom w:val="single" w:sz="4" w:space="0" w:color="0070C0"/>
              <w:right w:val="single" w:sz="4" w:space="0" w:color="0070C0"/>
            </w:tcBorders>
            <w:noWrap/>
            <w:vAlign w:val="center"/>
            <w:hideMark/>
          </w:tcPr>
          <w:p w14:paraId="2A01BADF"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Riu Palace Paradise Island (2)</w:t>
            </w:r>
          </w:p>
        </w:tc>
        <w:tc>
          <w:tcPr>
            <w:tcW w:w="640" w:type="dxa"/>
            <w:tcBorders>
              <w:top w:val="nil"/>
              <w:left w:val="nil"/>
              <w:bottom w:val="single" w:sz="4" w:space="0" w:color="0070C0"/>
              <w:right w:val="single" w:sz="4" w:space="0" w:color="0070C0"/>
            </w:tcBorders>
            <w:noWrap/>
            <w:vAlign w:val="center"/>
            <w:hideMark/>
          </w:tcPr>
          <w:p w14:paraId="1F6AC70B"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1751</w:t>
            </w:r>
          </w:p>
        </w:tc>
        <w:tc>
          <w:tcPr>
            <w:tcW w:w="540" w:type="dxa"/>
            <w:tcBorders>
              <w:top w:val="nil"/>
              <w:left w:val="nil"/>
              <w:bottom w:val="single" w:sz="4" w:space="0" w:color="0070C0"/>
              <w:right w:val="single" w:sz="4" w:space="0" w:color="0070C0"/>
            </w:tcBorders>
            <w:noWrap/>
            <w:vAlign w:val="center"/>
            <w:hideMark/>
          </w:tcPr>
          <w:p w14:paraId="5E62B627" w14:textId="77777777" w:rsidR="004433F1" w:rsidRDefault="004433F1">
            <w:pPr>
              <w:jc w:val="center"/>
              <w:rPr>
                <w:rFonts w:ascii="Arial" w:hAnsi="Arial" w:cs="Arial"/>
                <w:color w:val="000000"/>
                <w:sz w:val="16"/>
                <w:szCs w:val="16"/>
              </w:rPr>
            </w:pPr>
            <w:r>
              <w:rPr>
                <w:rFonts w:ascii="Arial" w:hAnsi="Arial" w:cs="Arial"/>
                <w:color w:val="000000"/>
                <w:sz w:val="16"/>
                <w:szCs w:val="16"/>
              </w:rPr>
              <w:t>568</w:t>
            </w:r>
          </w:p>
        </w:tc>
        <w:tc>
          <w:tcPr>
            <w:tcW w:w="560" w:type="dxa"/>
            <w:tcBorders>
              <w:top w:val="nil"/>
              <w:left w:val="nil"/>
              <w:bottom w:val="single" w:sz="4" w:space="0" w:color="0070C0"/>
              <w:right w:val="single" w:sz="4" w:space="0" w:color="0070C0"/>
            </w:tcBorders>
            <w:noWrap/>
            <w:vAlign w:val="center"/>
            <w:hideMark/>
          </w:tcPr>
          <w:p w14:paraId="0BF2E91D"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1223</w:t>
            </w:r>
          </w:p>
        </w:tc>
        <w:tc>
          <w:tcPr>
            <w:tcW w:w="500" w:type="dxa"/>
            <w:tcBorders>
              <w:top w:val="nil"/>
              <w:left w:val="nil"/>
              <w:bottom w:val="single" w:sz="4" w:space="0" w:color="0070C0"/>
              <w:right w:val="single" w:sz="4" w:space="0" w:color="0070C0"/>
            </w:tcBorders>
            <w:noWrap/>
            <w:vAlign w:val="center"/>
            <w:hideMark/>
          </w:tcPr>
          <w:p w14:paraId="00E5A314" w14:textId="77777777" w:rsidR="004433F1" w:rsidRDefault="004433F1">
            <w:pPr>
              <w:jc w:val="center"/>
              <w:rPr>
                <w:rFonts w:ascii="Arial" w:hAnsi="Arial" w:cs="Arial"/>
                <w:color w:val="000000"/>
                <w:sz w:val="16"/>
                <w:szCs w:val="16"/>
              </w:rPr>
            </w:pPr>
            <w:r>
              <w:rPr>
                <w:rFonts w:ascii="Arial" w:hAnsi="Arial" w:cs="Arial"/>
                <w:color w:val="000000"/>
                <w:sz w:val="16"/>
                <w:szCs w:val="16"/>
              </w:rPr>
              <w:t>392</w:t>
            </w:r>
          </w:p>
        </w:tc>
        <w:tc>
          <w:tcPr>
            <w:tcW w:w="560" w:type="dxa"/>
            <w:tcBorders>
              <w:top w:val="nil"/>
              <w:left w:val="nil"/>
              <w:bottom w:val="single" w:sz="4" w:space="0" w:color="0070C0"/>
              <w:right w:val="single" w:sz="4" w:space="0" w:color="0070C0"/>
            </w:tcBorders>
            <w:noWrap/>
            <w:vAlign w:val="center"/>
            <w:hideMark/>
          </w:tcPr>
          <w:p w14:paraId="04ADE9D2"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1164</w:t>
            </w:r>
          </w:p>
        </w:tc>
        <w:tc>
          <w:tcPr>
            <w:tcW w:w="540" w:type="dxa"/>
            <w:tcBorders>
              <w:top w:val="nil"/>
              <w:left w:val="nil"/>
              <w:bottom w:val="single" w:sz="4" w:space="0" w:color="0070C0"/>
              <w:right w:val="single" w:sz="4" w:space="0" w:color="0070C0"/>
            </w:tcBorders>
            <w:noWrap/>
            <w:vAlign w:val="center"/>
            <w:hideMark/>
          </w:tcPr>
          <w:p w14:paraId="1EEFCF92" w14:textId="77777777" w:rsidR="004433F1" w:rsidRDefault="004433F1">
            <w:pPr>
              <w:jc w:val="center"/>
              <w:rPr>
                <w:rFonts w:ascii="Arial" w:hAnsi="Arial" w:cs="Arial"/>
                <w:color w:val="000000"/>
                <w:sz w:val="16"/>
                <w:szCs w:val="16"/>
              </w:rPr>
            </w:pPr>
            <w:r>
              <w:rPr>
                <w:rFonts w:ascii="Arial" w:hAnsi="Arial" w:cs="Arial"/>
                <w:color w:val="000000"/>
                <w:sz w:val="16"/>
                <w:szCs w:val="16"/>
              </w:rPr>
              <w:t>372</w:t>
            </w:r>
          </w:p>
        </w:tc>
        <w:tc>
          <w:tcPr>
            <w:tcW w:w="1840" w:type="dxa"/>
            <w:tcBorders>
              <w:top w:val="nil"/>
              <w:left w:val="nil"/>
              <w:bottom w:val="single" w:sz="4" w:space="0" w:color="0070C0"/>
              <w:right w:val="single" w:sz="4" w:space="0" w:color="0070C0"/>
            </w:tcBorders>
            <w:noWrap/>
            <w:vAlign w:val="center"/>
            <w:hideMark/>
          </w:tcPr>
          <w:p w14:paraId="70FACE71" w14:textId="77777777" w:rsidR="004433F1" w:rsidRDefault="004433F1">
            <w:pPr>
              <w:jc w:val="center"/>
              <w:rPr>
                <w:rFonts w:ascii="Arial" w:hAnsi="Arial" w:cs="Arial"/>
                <w:color w:val="000000"/>
                <w:sz w:val="16"/>
                <w:szCs w:val="16"/>
              </w:rPr>
            </w:pPr>
            <w:r>
              <w:rPr>
                <w:rFonts w:ascii="Arial" w:hAnsi="Arial" w:cs="Arial"/>
                <w:color w:val="000000"/>
                <w:sz w:val="16"/>
                <w:szCs w:val="16"/>
              </w:rPr>
              <w:t>Dic 24 - Dic 27</w:t>
            </w:r>
          </w:p>
        </w:tc>
      </w:tr>
      <w:tr w:rsidR="004433F1" w14:paraId="2F20A226" w14:textId="77777777" w:rsidTr="004433F1">
        <w:trPr>
          <w:trHeight w:val="300"/>
        </w:trPr>
        <w:tc>
          <w:tcPr>
            <w:tcW w:w="2760" w:type="dxa"/>
            <w:vMerge/>
            <w:tcBorders>
              <w:top w:val="nil"/>
              <w:left w:val="single" w:sz="4" w:space="0" w:color="0070C0"/>
              <w:bottom w:val="single" w:sz="4" w:space="0" w:color="0070C0"/>
              <w:right w:val="single" w:sz="4" w:space="0" w:color="0070C0"/>
            </w:tcBorders>
            <w:vAlign w:val="center"/>
            <w:hideMark/>
          </w:tcPr>
          <w:p w14:paraId="77F4EA5C" w14:textId="77777777" w:rsidR="004433F1" w:rsidRDefault="004433F1">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09CFCC01"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1883</w:t>
            </w:r>
          </w:p>
        </w:tc>
        <w:tc>
          <w:tcPr>
            <w:tcW w:w="540" w:type="dxa"/>
            <w:tcBorders>
              <w:top w:val="nil"/>
              <w:left w:val="nil"/>
              <w:bottom w:val="single" w:sz="4" w:space="0" w:color="0070C0"/>
              <w:right w:val="single" w:sz="4" w:space="0" w:color="0070C0"/>
            </w:tcBorders>
            <w:noWrap/>
            <w:vAlign w:val="center"/>
            <w:hideMark/>
          </w:tcPr>
          <w:p w14:paraId="03D1EA27" w14:textId="77777777" w:rsidR="004433F1" w:rsidRDefault="004433F1">
            <w:pPr>
              <w:jc w:val="center"/>
              <w:rPr>
                <w:rFonts w:ascii="Arial" w:hAnsi="Arial" w:cs="Arial"/>
                <w:color w:val="000000"/>
                <w:sz w:val="16"/>
                <w:szCs w:val="16"/>
              </w:rPr>
            </w:pPr>
            <w:r>
              <w:rPr>
                <w:rFonts w:ascii="Arial" w:hAnsi="Arial" w:cs="Arial"/>
                <w:color w:val="000000"/>
                <w:sz w:val="16"/>
                <w:szCs w:val="16"/>
              </w:rPr>
              <w:t>611</w:t>
            </w:r>
          </w:p>
        </w:tc>
        <w:tc>
          <w:tcPr>
            <w:tcW w:w="560" w:type="dxa"/>
            <w:tcBorders>
              <w:top w:val="nil"/>
              <w:left w:val="nil"/>
              <w:bottom w:val="single" w:sz="4" w:space="0" w:color="0070C0"/>
              <w:right w:val="single" w:sz="4" w:space="0" w:color="0070C0"/>
            </w:tcBorders>
            <w:noWrap/>
            <w:vAlign w:val="center"/>
            <w:hideMark/>
          </w:tcPr>
          <w:p w14:paraId="27109EF4"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1313</w:t>
            </w:r>
          </w:p>
        </w:tc>
        <w:tc>
          <w:tcPr>
            <w:tcW w:w="500" w:type="dxa"/>
            <w:tcBorders>
              <w:top w:val="nil"/>
              <w:left w:val="nil"/>
              <w:bottom w:val="single" w:sz="4" w:space="0" w:color="0070C0"/>
              <w:right w:val="single" w:sz="4" w:space="0" w:color="0070C0"/>
            </w:tcBorders>
            <w:noWrap/>
            <w:vAlign w:val="center"/>
            <w:hideMark/>
          </w:tcPr>
          <w:p w14:paraId="43AEC6BD" w14:textId="77777777" w:rsidR="004433F1" w:rsidRDefault="004433F1">
            <w:pPr>
              <w:jc w:val="center"/>
              <w:rPr>
                <w:rFonts w:ascii="Arial" w:hAnsi="Arial" w:cs="Arial"/>
                <w:color w:val="000000"/>
                <w:sz w:val="16"/>
                <w:szCs w:val="16"/>
              </w:rPr>
            </w:pPr>
            <w:r>
              <w:rPr>
                <w:rFonts w:ascii="Arial" w:hAnsi="Arial" w:cs="Arial"/>
                <w:color w:val="000000"/>
                <w:sz w:val="16"/>
                <w:szCs w:val="16"/>
              </w:rPr>
              <w:t>422</w:t>
            </w:r>
          </w:p>
        </w:tc>
        <w:tc>
          <w:tcPr>
            <w:tcW w:w="560" w:type="dxa"/>
            <w:tcBorders>
              <w:top w:val="nil"/>
              <w:left w:val="nil"/>
              <w:bottom w:val="single" w:sz="4" w:space="0" w:color="0070C0"/>
              <w:right w:val="single" w:sz="4" w:space="0" w:color="0070C0"/>
            </w:tcBorders>
            <w:noWrap/>
            <w:vAlign w:val="center"/>
            <w:hideMark/>
          </w:tcPr>
          <w:p w14:paraId="230B212B"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1250</w:t>
            </w:r>
          </w:p>
        </w:tc>
        <w:tc>
          <w:tcPr>
            <w:tcW w:w="540" w:type="dxa"/>
            <w:tcBorders>
              <w:top w:val="nil"/>
              <w:left w:val="nil"/>
              <w:bottom w:val="single" w:sz="4" w:space="0" w:color="0070C0"/>
              <w:right w:val="single" w:sz="4" w:space="0" w:color="0070C0"/>
            </w:tcBorders>
            <w:noWrap/>
            <w:vAlign w:val="center"/>
            <w:hideMark/>
          </w:tcPr>
          <w:p w14:paraId="7D0446A9" w14:textId="77777777" w:rsidR="004433F1" w:rsidRDefault="004433F1">
            <w:pPr>
              <w:jc w:val="center"/>
              <w:rPr>
                <w:rFonts w:ascii="Arial" w:hAnsi="Arial" w:cs="Arial"/>
                <w:color w:val="000000"/>
                <w:sz w:val="16"/>
                <w:szCs w:val="16"/>
              </w:rPr>
            </w:pPr>
            <w:r>
              <w:rPr>
                <w:rFonts w:ascii="Arial" w:hAnsi="Arial" w:cs="Arial"/>
                <w:color w:val="000000"/>
                <w:sz w:val="16"/>
                <w:szCs w:val="16"/>
              </w:rPr>
              <w:t>401</w:t>
            </w:r>
          </w:p>
        </w:tc>
        <w:tc>
          <w:tcPr>
            <w:tcW w:w="1840" w:type="dxa"/>
            <w:tcBorders>
              <w:top w:val="nil"/>
              <w:left w:val="nil"/>
              <w:bottom w:val="single" w:sz="4" w:space="0" w:color="0070C0"/>
              <w:right w:val="single" w:sz="4" w:space="0" w:color="0070C0"/>
            </w:tcBorders>
            <w:noWrap/>
            <w:vAlign w:val="center"/>
            <w:hideMark/>
          </w:tcPr>
          <w:p w14:paraId="2817ABA5" w14:textId="1AC63914" w:rsidR="004433F1" w:rsidRDefault="004433F1">
            <w:pPr>
              <w:jc w:val="center"/>
              <w:rPr>
                <w:rFonts w:ascii="Arial" w:hAnsi="Arial" w:cs="Arial"/>
                <w:color w:val="000000"/>
                <w:sz w:val="16"/>
                <w:szCs w:val="16"/>
              </w:rPr>
            </w:pPr>
            <w:r>
              <w:rPr>
                <w:rFonts w:ascii="Arial" w:hAnsi="Arial" w:cs="Arial"/>
                <w:color w:val="000000"/>
                <w:sz w:val="16"/>
                <w:szCs w:val="16"/>
              </w:rPr>
              <w:t>Dic 28 - Ene 01, 2027</w:t>
            </w:r>
          </w:p>
        </w:tc>
      </w:tr>
      <w:tr w:rsidR="004433F1" w14:paraId="4F390ECA" w14:textId="77777777" w:rsidTr="004433F1">
        <w:trPr>
          <w:trHeight w:val="300"/>
        </w:trPr>
        <w:tc>
          <w:tcPr>
            <w:tcW w:w="2760" w:type="dxa"/>
            <w:vMerge/>
            <w:tcBorders>
              <w:top w:val="nil"/>
              <w:left w:val="single" w:sz="4" w:space="0" w:color="0070C0"/>
              <w:bottom w:val="single" w:sz="4" w:space="0" w:color="0070C0"/>
              <w:right w:val="single" w:sz="4" w:space="0" w:color="0070C0"/>
            </w:tcBorders>
            <w:vAlign w:val="center"/>
            <w:hideMark/>
          </w:tcPr>
          <w:p w14:paraId="11F9510B" w14:textId="77777777" w:rsidR="004433F1" w:rsidRDefault="004433F1">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24A6C02E"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1306</w:t>
            </w:r>
          </w:p>
        </w:tc>
        <w:tc>
          <w:tcPr>
            <w:tcW w:w="540" w:type="dxa"/>
            <w:tcBorders>
              <w:top w:val="nil"/>
              <w:left w:val="nil"/>
              <w:bottom w:val="single" w:sz="4" w:space="0" w:color="0070C0"/>
              <w:right w:val="single" w:sz="4" w:space="0" w:color="0070C0"/>
            </w:tcBorders>
            <w:noWrap/>
            <w:vAlign w:val="center"/>
            <w:hideMark/>
          </w:tcPr>
          <w:p w14:paraId="2C276C7E" w14:textId="77777777" w:rsidR="004433F1" w:rsidRDefault="004433F1">
            <w:pPr>
              <w:jc w:val="center"/>
              <w:rPr>
                <w:rFonts w:ascii="Arial" w:hAnsi="Arial" w:cs="Arial"/>
                <w:color w:val="000000"/>
                <w:sz w:val="16"/>
                <w:szCs w:val="16"/>
              </w:rPr>
            </w:pPr>
            <w:r>
              <w:rPr>
                <w:rFonts w:ascii="Arial" w:hAnsi="Arial" w:cs="Arial"/>
                <w:color w:val="000000"/>
                <w:sz w:val="16"/>
                <w:szCs w:val="16"/>
              </w:rPr>
              <w:t>419</w:t>
            </w:r>
          </w:p>
        </w:tc>
        <w:tc>
          <w:tcPr>
            <w:tcW w:w="560" w:type="dxa"/>
            <w:tcBorders>
              <w:top w:val="nil"/>
              <w:left w:val="nil"/>
              <w:bottom w:val="single" w:sz="4" w:space="0" w:color="0070C0"/>
              <w:right w:val="single" w:sz="4" w:space="0" w:color="0070C0"/>
            </w:tcBorders>
            <w:noWrap/>
            <w:vAlign w:val="center"/>
            <w:hideMark/>
          </w:tcPr>
          <w:p w14:paraId="7F79F80F"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916</w:t>
            </w:r>
          </w:p>
        </w:tc>
        <w:tc>
          <w:tcPr>
            <w:tcW w:w="500" w:type="dxa"/>
            <w:tcBorders>
              <w:top w:val="nil"/>
              <w:left w:val="nil"/>
              <w:bottom w:val="single" w:sz="4" w:space="0" w:color="0070C0"/>
              <w:right w:val="single" w:sz="4" w:space="0" w:color="0070C0"/>
            </w:tcBorders>
            <w:noWrap/>
            <w:vAlign w:val="center"/>
            <w:hideMark/>
          </w:tcPr>
          <w:p w14:paraId="052E52EF" w14:textId="77777777" w:rsidR="004433F1" w:rsidRDefault="004433F1">
            <w:pPr>
              <w:jc w:val="center"/>
              <w:rPr>
                <w:rFonts w:ascii="Arial" w:hAnsi="Arial" w:cs="Arial"/>
                <w:color w:val="000000"/>
                <w:sz w:val="16"/>
                <w:szCs w:val="16"/>
              </w:rPr>
            </w:pPr>
            <w:r>
              <w:rPr>
                <w:rFonts w:ascii="Arial" w:hAnsi="Arial" w:cs="Arial"/>
                <w:color w:val="000000"/>
                <w:sz w:val="16"/>
                <w:szCs w:val="16"/>
              </w:rPr>
              <w:t>289</w:t>
            </w:r>
          </w:p>
        </w:tc>
        <w:tc>
          <w:tcPr>
            <w:tcW w:w="560" w:type="dxa"/>
            <w:tcBorders>
              <w:top w:val="nil"/>
              <w:left w:val="nil"/>
              <w:bottom w:val="single" w:sz="4" w:space="0" w:color="0070C0"/>
              <w:right w:val="single" w:sz="4" w:space="0" w:color="0070C0"/>
            </w:tcBorders>
            <w:noWrap/>
            <w:vAlign w:val="center"/>
            <w:hideMark/>
          </w:tcPr>
          <w:p w14:paraId="5D305B7C"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872</w:t>
            </w:r>
          </w:p>
        </w:tc>
        <w:tc>
          <w:tcPr>
            <w:tcW w:w="540" w:type="dxa"/>
            <w:tcBorders>
              <w:top w:val="nil"/>
              <w:left w:val="nil"/>
              <w:bottom w:val="single" w:sz="4" w:space="0" w:color="0070C0"/>
              <w:right w:val="single" w:sz="4" w:space="0" w:color="0070C0"/>
            </w:tcBorders>
            <w:noWrap/>
            <w:vAlign w:val="center"/>
            <w:hideMark/>
          </w:tcPr>
          <w:p w14:paraId="23329AE3" w14:textId="77777777" w:rsidR="004433F1" w:rsidRDefault="004433F1">
            <w:pPr>
              <w:jc w:val="center"/>
              <w:rPr>
                <w:rFonts w:ascii="Arial" w:hAnsi="Arial" w:cs="Arial"/>
                <w:color w:val="000000"/>
                <w:sz w:val="16"/>
                <w:szCs w:val="16"/>
              </w:rPr>
            </w:pPr>
            <w:r>
              <w:rPr>
                <w:rFonts w:ascii="Arial" w:hAnsi="Arial" w:cs="Arial"/>
                <w:color w:val="000000"/>
                <w:sz w:val="16"/>
                <w:szCs w:val="16"/>
              </w:rPr>
              <w:t>275</w:t>
            </w:r>
          </w:p>
        </w:tc>
        <w:tc>
          <w:tcPr>
            <w:tcW w:w="1840" w:type="dxa"/>
            <w:tcBorders>
              <w:top w:val="nil"/>
              <w:left w:val="nil"/>
              <w:bottom w:val="single" w:sz="4" w:space="0" w:color="0070C0"/>
              <w:right w:val="single" w:sz="4" w:space="0" w:color="0070C0"/>
            </w:tcBorders>
            <w:noWrap/>
            <w:vAlign w:val="center"/>
            <w:hideMark/>
          </w:tcPr>
          <w:p w14:paraId="676CAD16" w14:textId="77777777" w:rsidR="004433F1" w:rsidRDefault="004433F1">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02 - Ene 31</w:t>
            </w:r>
          </w:p>
        </w:tc>
      </w:tr>
      <w:tr w:rsidR="004433F1" w14:paraId="0D55AC39" w14:textId="77777777" w:rsidTr="004433F1">
        <w:trPr>
          <w:trHeight w:val="300"/>
        </w:trPr>
        <w:tc>
          <w:tcPr>
            <w:tcW w:w="2760" w:type="dxa"/>
            <w:vMerge/>
            <w:tcBorders>
              <w:top w:val="nil"/>
              <w:left w:val="single" w:sz="4" w:space="0" w:color="0070C0"/>
              <w:bottom w:val="single" w:sz="4" w:space="0" w:color="0070C0"/>
              <w:right w:val="single" w:sz="4" w:space="0" w:color="0070C0"/>
            </w:tcBorders>
            <w:vAlign w:val="center"/>
            <w:hideMark/>
          </w:tcPr>
          <w:p w14:paraId="5AF94781" w14:textId="77777777" w:rsidR="004433F1" w:rsidRDefault="004433F1">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2838FDD3"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1463</w:t>
            </w:r>
          </w:p>
        </w:tc>
        <w:tc>
          <w:tcPr>
            <w:tcW w:w="540" w:type="dxa"/>
            <w:tcBorders>
              <w:top w:val="nil"/>
              <w:left w:val="nil"/>
              <w:bottom w:val="single" w:sz="4" w:space="0" w:color="0070C0"/>
              <w:right w:val="single" w:sz="4" w:space="0" w:color="0070C0"/>
            </w:tcBorders>
            <w:noWrap/>
            <w:vAlign w:val="center"/>
            <w:hideMark/>
          </w:tcPr>
          <w:p w14:paraId="2D6E58F3" w14:textId="77777777" w:rsidR="004433F1" w:rsidRDefault="004433F1">
            <w:pPr>
              <w:jc w:val="center"/>
              <w:rPr>
                <w:rFonts w:ascii="Arial" w:hAnsi="Arial" w:cs="Arial"/>
                <w:color w:val="000000"/>
                <w:sz w:val="16"/>
                <w:szCs w:val="16"/>
              </w:rPr>
            </w:pPr>
            <w:r>
              <w:rPr>
                <w:rFonts w:ascii="Arial" w:hAnsi="Arial" w:cs="Arial"/>
                <w:color w:val="000000"/>
                <w:sz w:val="16"/>
                <w:szCs w:val="16"/>
              </w:rPr>
              <w:t>472</w:t>
            </w:r>
          </w:p>
        </w:tc>
        <w:tc>
          <w:tcPr>
            <w:tcW w:w="560" w:type="dxa"/>
            <w:tcBorders>
              <w:top w:val="nil"/>
              <w:left w:val="nil"/>
              <w:bottom w:val="single" w:sz="4" w:space="0" w:color="0070C0"/>
              <w:right w:val="single" w:sz="4" w:space="0" w:color="0070C0"/>
            </w:tcBorders>
            <w:noWrap/>
            <w:vAlign w:val="center"/>
            <w:hideMark/>
          </w:tcPr>
          <w:p w14:paraId="7D573F2F"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1024</w:t>
            </w:r>
          </w:p>
        </w:tc>
        <w:tc>
          <w:tcPr>
            <w:tcW w:w="500" w:type="dxa"/>
            <w:tcBorders>
              <w:top w:val="nil"/>
              <w:left w:val="nil"/>
              <w:bottom w:val="single" w:sz="4" w:space="0" w:color="0070C0"/>
              <w:right w:val="single" w:sz="4" w:space="0" w:color="0070C0"/>
            </w:tcBorders>
            <w:noWrap/>
            <w:vAlign w:val="center"/>
            <w:hideMark/>
          </w:tcPr>
          <w:p w14:paraId="171FF745" w14:textId="77777777" w:rsidR="004433F1" w:rsidRDefault="004433F1">
            <w:pPr>
              <w:jc w:val="center"/>
              <w:rPr>
                <w:rFonts w:ascii="Arial" w:hAnsi="Arial" w:cs="Arial"/>
                <w:color w:val="000000"/>
                <w:sz w:val="16"/>
                <w:szCs w:val="16"/>
              </w:rPr>
            </w:pPr>
            <w:r>
              <w:rPr>
                <w:rFonts w:ascii="Arial" w:hAnsi="Arial" w:cs="Arial"/>
                <w:color w:val="000000"/>
                <w:sz w:val="16"/>
                <w:szCs w:val="16"/>
              </w:rPr>
              <w:t>325</w:t>
            </w:r>
          </w:p>
        </w:tc>
        <w:tc>
          <w:tcPr>
            <w:tcW w:w="560" w:type="dxa"/>
            <w:tcBorders>
              <w:top w:val="nil"/>
              <w:left w:val="nil"/>
              <w:bottom w:val="single" w:sz="4" w:space="0" w:color="0070C0"/>
              <w:right w:val="single" w:sz="4" w:space="0" w:color="0070C0"/>
            </w:tcBorders>
            <w:noWrap/>
            <w:vAlign w:val="center"/>
            <w:hideMark/>
          </w:tcPr>
          <w:p w14:paraId="405DDC05" w14:textId="77777777" w:rsidR="004433F1" w:rsidRDefault="004433F1">
            <w:pPr>
              <w:jc w:val="center"/>
              <w:rPr>
                <w:rFonts w:ascii="Arial" w:hAnsi="Arial" w:cs="Arial"/>
                <w:b/>
                <w:bCs/>
                <w:color w:val="000000"/>
                <w:sz w:val="18"/>
                <w:szCs w:val="18"/>
              </w:rPr>
            </w:pPr>
            <w:r>
              <w:rPr>
                <w:rFonts w:ascii="Arial" w:hAnsi="Arial" w:cs="Arial"/>
                <w:b/>
                <w:bCs/>
                <w:color w:val="000000"/>
                <w:sz w:val="18"/>
                <w:szCs w:val="18"/>
              </w:rPr>
              <w:t>975</w:t>
            </w:r>
          </w:p>
        </w:tc>
        <w:tc>
          <w:tcPr>
            <w:tcW w:w="540" w:type="dxa"/>
            <w:tcBorders>
              <w:top w:val="nil"/>
              <w:left w:val="nil"/>
              <w:bottom w:val="single" w:sz="4" w:space="0" w:color="0070C0"/>
              <w:right w:val="single" w:sz="4" w:space="0" w:color="0070C0"/>
            </w:tcBorders>
            <w:noWrap/>
            <w:vAlign w:val="center"/>
            <w:hideMark/>
          </w:tcPr>
          <w:p w14:paraId="6BCE905E" w14:textId="77777777" w:rsidR="004433F1" w:rsidRDefault="004433F1">
            <w:pPr>
              <w:jc w:val="center"/>
              <w:rPr>
                <w:rFonts w:ascii="Arial" w:hAnsi="Arial" w:cs="Arial"/>
                <w:color w:val="000000"/>
                <w:sz w:val="16"/>
                <w:szCs w:val="16"/>
              </w:rPr>
            </w:pPr>
            <w:r>
              <w:rPr>
                <w:rFonts w:ascii="Arial" w:hAnsi="Arial" w:cs="Arial"/>
                <w:color w:val="000000"/>
                <w:sz w:val="16"/>
                <w:szCs w:val="16"/>
              </w:rPr>
              <w:t>309</w:t>
            </w:r>
          </w:p>
        </w:tc>
        <w:tc>
          <w:tcPr>
            <w:tcW w:w="1840" w:type="dxa"/>
            <w:tcBorders>
              <w:top w:val="nil"/>
              <w:left w:val="nil"/>
              <w:bottom w:val="single" w:sz="4" w:space="0" w:color="0070C0"/>
              <w:right w:val="single" w:sz="4" w:space="0" w:color="0070C0"/>
            </w:tcBorders>
            <w:noWrap/>
            <w:vAlign w:val="center"/>
            <w:hideMark/>
          </w:tcPr>
          <w:p w14:paraId="6E855D35" w14:textId="77777777" w:rsidR="004433F1" w:rsidRDefault="004433F1">
            <w:pPr>
              <w:jc w:val="center"/>
              <w:rPr>
                <w:rFonts w:ascii="Arial" w:hAnsi="Arial" w:cs="Arial"/>
                <w:color w:val="000000"/>
                <w:sz w:val="16"/>
                <w:szCs w:val="16"/>
              </w:rPr>
            </w:pPr>
            <w:r>
              <w:rPr>
                <w:rFonts w:ascii="Arial" w:hAnsi="Arial" w:cs="Arial"/>
                <w:color w:val="000000"/>
                <w:sz w:val="16"/>
                <w:szCs w:val="16"/>
              </w:rPr>
              <w:t>Feb 01 - Abr 30</w:t>
            </w:r>
          </w:p>
        </w:tc>
      </w:tr>
    </w:tbl>
    <w:p w14:paraId="3E78BD62" w14:textId="39063E48" w:rsidR="00532738" w:rsidRDefault="00532738" w:rsidP="005F2718">
      <w:pPr>
        <w:pStyle w:val="Sinespaciado"/>
        <w:rPr>
          <w:rFonts w:ascii="Arial" w:hAnsi="Arial" w:cs="Arial"/>
          <w:sz w:val="18"/>
        </w:rPr>
      </w:pPr>
    </w:p>
    <w:p w14:paraId="7528104E" w14:textId="552330B5" w:rsidR="008E07EA" w:rsidRPr="007C62E4" w:rsidRDefault="003977B6" w:rsidP="007C62E4">
      <w:pPr>
        <w:pStyle w:val="Sinespaciado"/>
        <w:jc w:val="both"/>
        <w:rPr>
          <w:rFonts w:ascii="Arial" w:hAnsi="Arial" w:cs="Arial"/>
          <w:b/>
          <w:color w:val="E36C0A" w:themeColor="accent6" w:themeShade="BF"/>
          <w:sz w:val="20"/>
          <w:szCs w:val="20"/>
        </w:rPr>
      </w:pPr>
      <w:r w:rsidRPr="000500A9">
        <w:rPr>
          <w:rFonts w:ascii="Arial" w:hAnsi="Arial" w:cs="Arial"/>
          <w:b/>
          <w:color w:val="E36C0A" w:themeColor="accent6" w:themeShade="BF"/>
          <w:sz w:val="20"/>
          <w:szCs w:val="20"/>
        </w:rPr>
        <w:t>Información General:</w:t>
      </w:r>
      <w:r w:rsidR="008E07EA" w:rsidRPr="007C62E4">
        <w:rPr>
          <w:rFonts w:ascii="Arial" w:eastAsiaTheme="minorHAnsi" w:hAnsi="Arial" w:cs="Arial"/>
          <w:sz w:val="18"/>
          <w:szCs w:val="18"/>
          <w:lang w:val="es-MX" w:eastAsia="en-US"/>
        </w:rPr>
        <w:tab/>
      </w:r>
    </w:p>
    <w:p w14:paraId="6735B32B"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sz w:val="20"/>
          <w:szCs w:val="20"/>
          <w:lang w:val="es-MX" w:eastAsia="en-US"/>
        </w:rPr>
        <w:t>Minimo 02 pax.</w:t>
      </w:r>
    </w:p>
    <w:p w14:paraId="12275BFB"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sz w:val="20"/>
          <w:szCs w:val="20"/>
          <w:lang w:val="es-MX" w:eastAsia="en-US"/>
        </w:rPr>
        <w:t>Riu Palace Paradise Island: Habitación Junior Suite Vista Mar parcial, máxima ocupación: 2 o 3ad</w:t>
      </w:r>
    </w:p>
    <w:p w14:paraId="6B29C8CC" w14:textId="258F6F25" w:rsidR="00277C3E" w:rsidRPr="00277C3E" w:rsidRDefault="00277C3E" w:rsidP="00277C3E">
      <w:pPr>
        <w:pStyle w:val="Prrafodelista"/>
        <w:numPr>
          <w:ilvl w:val="0"/>
          <w:numId w:val="27"/>
        </w:numPr>
        <w:jc w:val="both"/>
        <w:rPr>
          <w:rFonts w:ascii="Arial" w:hAnsi="Arial" w:cs="Arial"/>
          <w:b/>
          <w:bCs/>
          <w:color w:val="000000"/>
          <w:sz w:val="20"/>
          <w:szCs w:val="20"/>
          <w:lang w:val="es-PE" w:eastAsia="es-MX"/>
        </w:rPr>
      </w:pPr>
      <w:r w:rsidRPr="00277C3E">
        <w:rPr>
          <w:rFonts w:ascii="Arial" w:hAnsi="Arial" w:cs="Arial"/>
          <w:b/>
          <w:bCs/>
          <w:color w:val="000000"/>
          <w:sz w:val="20"/>
          <w:szCs w:val="20"/>
        </w:rPr>
        <w:t xml:space="preserve">Traslados </w:t>
      </w:r>
      <w:r w:rsidR="00E96973">
        <w:rPr>
          <w:rFonts w:ascii="Arial" w:hAnsi="Arial" w:cs="Arial"/>
          <w:b/>
          <w:bCs/>
          <w:color w:val="000000"/>
          <w:sz w:val="20"/>
          <w:szCs w:val="20"/>
        </w:rPr>
        <w:t xml:space="preserve">Riu </w:t>
      </w:r>
      <w:r w:rsidRPr="00277C3E">
        <w:rPr>
          <w:rFonts w:ascii="Arial" w:hAnsi="Arial" w:cs="Arial"/>
          <w:b/>
          <w:bCs/>
          <w:color w:val="000000"/>
          <w:sz w:val="20"/>
          <w:szCs w:val="20"/>
        </w:rPr>
        <w:t>en servicio regular</w:t>
      </w:r>
    </w:p>
    <w:p w14:paraId="3E9D8885" w14:textId="7EAE48C3" w:rsidR="00277C3E" w:rsidRPr="00277C3E" w:rsidRDefault="00277C3E" w:rsidP="00277C3E">
      <w:pPr>
        <w:pStyle w:val="Prrafodelista"/>
        <w:numPr>
          <w:ilvl w:val="0"/>
          <w:numId w:val="27"/>
        </w:numPr>
        <w:jc w:val="both"/>
        <w:rPr>
          <w:rFonts w:ascii="Arial" w:hAnsi="Arial" w:cs="Arial"/>
          <w:b/>
          <w:bCs/>
          <w:color w:val="000000"/>
          <w:sz w:val="20"/>
          <w:szCs w:val="20"/>
          <w:lang w:val="es-PE" w:eastAsia="es-MX"/>
        </w:rPr>
      </w:pPr>
      <w:r w:rsidRPr="00277C3E">
        <w:rPr>
          <w:rFonts w:ascii="Arial" w:hAnsi="Arial" w:cs="Arial"/>
          <w:b/>
          <w:bCs/>
          <w:color w:val="000000"/>
          <w:sz w:val="20"/>
          <w:szCs w:val="20"/>
        </w:rPr>
        <w:t>Condiciones y regulaciones con los traslados</w:t>
      </w:r>
      <w:r w:rsidR="00E96973">
        <w:rPr>
          <w:rFonts w:ascii="Arial" w:hAnsi="Arial" w:cs="Arial"/>
          <w:b/>
          <w:bCs/>
          <w:color w:val="000000"/>
          <w:sz w:val="20"/>
          <w:szCs w:val="20"/>
        </w:rPr>
        <w:t xml:space="preserve"> Riu</w:t>
      </w:r>
      <w:r w:rsidRPr="00277C3E">
        <w:rPr>
          <w:rFonts w:ascii="Arial" w:hAnsi="Arial" w:cs="Arial"/>
          <w:b/>
          <w:bCs/>
          <w:color w:val="000000"/>
          <w:sz w:val="20"/>
          <w:szCs w:val="20"/>
        </w:rPr>
        <w:t>, consultar</w:t>
      </w:r>
    </w:p>
    <w:p w14:paraId="0B005A1E" w14:textId="0147E80A" w:rsidR="00094D1F" w:rsidRPr="00277C3E" w:rsidRDefault="00094D1F" w:rsidP="00094D1F">
      <w:pPr>
        <w:pStyle w:val="Prrafodelista"/>
        <w:numPr>
          <w:ilvl w:val="0"/>
          <w:numId w:val="27"/>
        </w:numPr>
        <w:autoSpaceDE w:val="0"/>
        <w:autoSpaceDN w:val="0"/>
        <w:adjustRightInd w:val="0"/>
        <w:jc w:val="both"/>
        <w:rPr>
          <w:rFonts w:ascii="Arial" w:eastAsiaTheme="minorHAnsi" w:hAnsi="Arial" w:cs="Arial"/>
          <w:color w:val="EE0000"/>
          <w:sz w:val="20"/>
          <w:szCs w:val="20"/>
          <w:lang w:val="es-MX" w:eastAsia="en-US"/>
        </w:rPr>
      </w:pPr>
      <w:r w:rsidRPr="00277C3E">
        <w:rPr>
          <w:rFonts w:ascii="Arial" w:eastAsiaTheme="minorHAnsi" w:hAnsi="Arial" w:cs="Arial"/>
          <w:b/>
          <w:bCs/>
          <w:color w:val="EE0000"/>
          <w:sz w:val="20"/>
          <w:szCs w:val="20"/>
          <w:lang w:val="es-MX" w:eastAsia="en-US"/>
        </w:rPr>
        <w:t>Solo adultos mayores de 18 años</w:t>
      </w:r>
    </w:p>
    <w:p w14:paraId="35992F49" w14:textId="0C3F669A" w:rsidR="004433F1" w:rsidRPr="004433F1" w:rsidRDefault="004433F1" w:rsidP="004433F1">
      <w:pPr>
        <w:pStyle w:val="Prrafodelista"/>
        <w:numPr>
          <w:ilvl w:val="0"/>
          <w:numId w:val="27"/>
        </w:numPr>
        <w:jc w:val="both"/>
        <w:rPr>
          <w:rFonts w:ascii="Arial" w:hAnsi="Arial" w:cs="Arial"/>
          <w:b/>
          <w:bCs/>
          <w:color w:val="C00000"/>
          <w:sz w:val="20"/>
          <w:szCs w:val="20"/>
          <w:lang w:val="es-PE" w:eastAsia="es-MX"/>
        </w:rPr>
      </w:pPr>
      <w:r w:rsidRPr="004433F1">
        <w:rPr>
          <w:rFonts w:ascii="Arial" w:hAnsi="Arial" w:cs="Arial"/>
          <w:b/>
          <w:bCs/>
          <w:color w:val="C00000"/>
          <w:sz w:val="20"/>
          <w:szCs w:val="20"/>
        </w:rPr>
        <w:t>(1) Promoción: Revisión AGOSTO - DICIEMBRE válida para reservar hasta el 30 de Setiembre.</w:t>
      </w:r>
    </w:p>
    <w:p w14:paraId="4D56948F" w14:textId="3BEF2DBD" w:rsidR="00631E2A" w:rsidRPr="004433F1" w:rsidRDefault="004433F1" w:rsidP="004433F1">
      <w:pPr>
        <w:pStyle w:val="Prrafodelista"/>
        <w:numPr>
          <w:ilvl w:val="0"/>
          <w:numId w:val="27"/>
        </w:numPr>
        <w:jc w:val="both"/>
        <w:rPr>
          <w:rFonts w:ascii="Arial" w:hAnsi="Arial" w:cs="Arial"/>
          <w:b/>
          <w:bCs/>
          <w:color w:val="000000"/>
          <w:sz w:val="20"/>
          <w:szCs w:val="20"/>
          <w:lang w:val="es-PE" w:eastAsia="es-MX"/>
        </w:rPr>
      </w:pPr>
      <w:r w:rsidRPr="004433F1">
        <w:rPr>
          <w:rFonts w:ascii="Arial" w:hAnsi="Arial" w:cs="Arial"/>
          <w:b/>
          <w:bCs/>
          <w:color w:val="000000"/>
          <w:sz w:val="20"/>
          <w:szCs w:val="20"/>
        </w:rPr>
        <w:t xml:space="preserve">(2) Promoción: Revisión DICIEMBRE - ABRIL 2027, válida para reservar desde el 01 de </w:t>
      </w:r>
      <w:proofErr w:type="gramStart"/>
      <w:r w:rsidRPr="004433F1">
        <w:rPr>
          <w:rFonts w:ascii="Arial" w:hAnsi="Arial" w:cs="Arial"/>
          <w:b/>
          <w:bCs/>
          <w:color w:val="000000"/>
          <w:sz w:val="20"/>
          <w:szCs w:val="20"/>
        </w:rPr>
        <w:t>Agosto</w:t>
      </w:r>
      <w:proofErr w:type="gramEnd"/>
      <w:r w:rsidRPr="004433F1">
        <w:rPr>
          <w:rFonts w:ascii="Arial" w:hAnsi="Arial" w:cs="Arial"/>
          <w:b/>
          <w:bCs/>
          <w:color w:val="000000"/>
          <w:sz w:val="20"/>
          <w:szCs w:val="20"/>
        </w:rPr>
        <w:t xml:space="preserve"> hasta el 30 de Setiembre.</w:t>
      </w:r>
    </w:p>
    <w:p w14:paraId="53434962"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sz w:val="20"/>
          <w:szCs w:val="20"/>
          <w:lang w:val="es-MX" w:eastAsia="en-US"/>
        </w:rPr>
        <w:t>Tarifa no reembolsable, no endosable e intransferible.</w:t>
      </w:r>
    </w:p>
    <w:p w14:paraId="57632452" w14:textId="77777777" w:rsidR="00094D1F" w:rsidRPr="00094D1F" w:rsidRDefault="00094D1F" w:rsidP="00094D1F">
      <w:pPr>
        <w:autoSpaceDE w:val="0"/>
        <w:autoSpaceDN w:val="0"/>
        <w:adjustRightInd w:val="0"/>
        <w:jc w:val="both"/>
        <w:rPr>
          <w:rFonts w:ascii="Arial" w:eastAsiaTheme="minorHAnsi" w:hAnsi="Arial" w:cs="Arial"/>
          <w:color w:val="EE0000"/>
          <w:sz w:val="20"/>
          <w:szCs w:val="20"/>
          <w:lang w:val="es-MX" w:eastAsia="en-US"/>
        </w:rPr>
      </w:pPr>
      <w:r w:rsidRPr="00094D1F">
        <w:rPr>
          <w:rFonts w:ascii="Arial" w:eastAsiaTheme="minorHAnsi" w:hAnsi="Arial" w:cs="Arial"/>
          <w:b/>
          <w:bCs/>
          <w:color w:val="EE0000"/>
          <w:sz w:val="20"/>
          <w:szCs w:val="20"/>
          <w:lang w:val="es-MX" w:eastAsia="en-US"/>
        </w:rPr>
        <w:t>Credit Resort Bahamas:</w:t>
      </w:r>
    </w:p>
    <w:p w14:paraId="117530F6"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b/>
          <w:bCs/>
          <w:sz w:val="20"/>
          <w:szCs w:val="20"/>
          <w:lang w:val="es-MX" w:eastAsia="en-US"/>
        </w:rPr>
        <w:t>(3 - 6) Noches: Hasta $1260.00 dólares: Baha Bay Waterpark: $300.00 dólares/ Rotunda Shops At Bahamar: $250.00 dólares/ Renova Spa: $210.00 dólares/ Weddings by Riu: $100.00 dólares/ Hertz Rent a Car: $100.00 dólares/ S´N´L Photography: $50.00 dólares/ Sugar Factory Restaurant At Bahamar $50.00 dólares/ Da Market: $50.00 dólares/ TShirt Factory Outlet: $50.00 dólares/ Margaritaville: $40.00 dólares/ John Watlings Distillery: $25.00 dólares/ Atlantis Casino: $25.00 dólares</w:t>
      </w:r>
    </w:p>
    <w:p w14:paraId="57E418AB"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b/>
          <w:bCs/>
          <w:sz w:val="20"/>
          <w:szCs w:val="20"/>
          <w:lang w:val="es-MX" w:eastAsia="en-US"/>
        </w:rPr>
        <w:t>(7 o más) Noches Hasta $1760.00 dólares Baha Bay Waterpark: $700.00 dólares/ Rotunda Shops At Bahamar: $250.00 dólares/ Renova Spa: $210.00 dólares/ Weddings by Riu: $200.00 dólares/ Hertz Rent a Car: $100.00 dólares/ S´N´L Photography: $50.00 dólares/ Sugar Factory Restaurant At Bahamar $50.00 dólares/ Da Market: $50.00 dólares/ TShirt Factory Outlet: $50.00 dólares/ Margaritaville: $40.00 dólares/ John Watlings Distillery: $25.00 dólares/ Atlantis Casino: $25.00 dólares</w:t>
      </w:r>
    </w:p>
    <w:p w14:paraId="64934703"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b/>
          <w:bCs/>
          <w:sz w:val="20"/>
          <w:szCs w:val="20"/>
          <w:lang w:val="es-MX" w:eastAsia="en-US"/>
        </w:rPr>
        <w:t>Inclusiones del Credit Resort sujetos a variación</w:t>
      </w:r>
    </w:p>
    <w:p w14:paraId="011837B4"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sz w:val="20"/>
          <w:szCs w:val="20"/>
          <w:lang w:val="es-MX" w:eastAsia="en-US"/>
        </w:rPr>
        <w:t>Tarifas sujeto a cambio sin previo aviso.</w:t>
      </w:r>
    </w:p>
    <w:p w14:paraId="191DA04D"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b/>
          <w:bCs/>
          <w:sz w:val="20"/>
          <w:szCs w:val="20"/>
          <w:lang w:val="es-MX" w:eastAsia="en-US"/>
        </w:rPr>
        <w:t>Traslados operados por RIU: Tenga en cuenta que el servicio de traslado al hotel es un servicio compartido y que existe un tiempo de espera máximo de 45 minutos para atender las necesidades de todos los pasajeros que hayan reservado plaza en la unidad de transporte. Durante el trayecto hasta su destino, puede que se realicen hasta 3 paradas.</w:t>
      </w:r>
    </w:p>
    <w:p w14:paraId="209B6E63"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sz w:val="20"/>
          <w:szCs w:val="20"/>
          <w:lang w:val="es-MX" w:eastAsia="en-US"/>
        </w:rPr>
        <w:t>Consultar precios y regulaciones del traslado antes de tomar la reserva</w:t>
      </w:r>
    </w:p>
    <w:p w14:paraId="05E684BA"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sz w:val="20"/>
          <w:szCs w:val="20"/>
          <w:lang w:val="es-MX" w:eastAsia="en-US"/>
        </w:rPr>
        <w:t>Tarifa no aplica en fechas importantes de la ciudad, ferias, grupos fines de semana largo.</w:t>
      </w:r>
    </w:p>
    <w:p w14:paraId="777E8A9A"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sz w:val="20"/>
          <w:szCs w:val="20"/>
          <w:lang w:val="es-MX" w:eastAsia="en-US"/>
        </w:rPr>
        <w:t>Tarifa no reembolsable, no endosable e intransferible.</w:t>
      </w:r>
    </w:p>
    <w:p w14:paraId="4C9832E3" w14:textId="77777777" w:rsidR="00094D1F" w:rsidRPr="00094D1F" w:rsidRDefault="00094D1F" w:rsidP="00094D1F">
      <w:pPr>
        <w:pStyle w:val="Prrafodelista"/>
        <w:numPr>
          <w:ilvl w:val="0"/>
          <w:numId w:val="27"/>
        </w:numPr>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sz w:val="20"/>
          <w:szCs w:val="20"/>
          <w:lang w:val="es-MX" w:eastAsia="en-US"/>
        </w:rPr>
        <w:t>Tarifa por pasajero en base a dólares americanos, se aceptan pagos en SOLES según tipo de cambio del día.</w:t>
      </w:r>
    </w:p>
    <w:p w14:paraId="6D53F175" w14:textId="240D6D07" w:rsidR="008E07EA" w:rsidRPr="00094D1F" w:rsidRDefault="008E07EA" w:rsidP="00094D1F">
      <w:pPr>
        <w:pStyle w:val="Prrafodelista"/>
        <w:autoSpaceDE w:val="0"/>
        <w:autoSpaceDN w:val="0"/>
        <w:adjustRightInd w:val="0"/>
        <w:jc w:val="both"/>
        <w:rPr>
          <w:rFonts w:ascii="Arial" w:eastAsiaTheme="minorHAnsi" w:hAnsi="Arial" w:cs="Arial"/>
          <w:sz w:val="20"/>
          <w:szCs w:val="20"/>
          <w:lang w:val="es-MX" w:eastAsia="en-US"/>
        </w:rPr>
      </w:pPr>
      <w:r w:rsidRPr="00094D1F">
        <w:rPr>
          <w:rFonts w:ascii="Arial" w:eastAsiaTheme="minorHAnsi" w:hAnsi="Arial" w:cs="Arial"/>
          <w:sz w:val="20"/>
          <w:szCs w:val="20"/>
          <w:lang w:val="es-MX" w:eastAsia="en-US"/>
        </w:rPr>
        <w:tab/>
      </w:r>
    </w:p>
    <w:p w14:paraId="2C5AA8DF" w14:textId="739EA38D" w:rsidR="00D20EAC" w:rsidRPr="00882E8D" w:rsidRDefault="008E07EA" w:rsidP="008E07EA">
      <w:pPr>
        <w:pStyle w:val="Sinespaciado"/>
        <w:jc w:val="both"/>
        <w:rPr>
          <w:rFonts w:ascii="Arial" w:hAnsi="Arial" w:cs="Arial"/>
          <w:b/>
          <w:color w:val="C00000"/>
          <w:sz w:val="18"/>
          <w:szCs w:val="18"/>
        </w:rPr>
      </w:pPr>
      <w:r w:rsidRPr="00882E8D">
        <w:rPr>
          <w:rFonts w:ascii="Arial" w:eastAsiaTheme="minorHAnsi" w:hAnsi="Arial" w:cs="Arial"/>
          <w:b/>
          <w:bCs/>
          <w:color w:val="C00000"/>
          <w:sz w:val="18"/>
          <w:szCs w:val="18"/>
          <w:lang w:val="es-MX" w:eastAsia="en-US"/>
        </w:rPr>
        <w:lastRenderedPageBreak/>
        <w:t>NOTA:</w:t>
      </w:r>
      <w:r w:rsidRPr="00882E8D">
        <w:rPr>
          <w:rFonts w:ascii="Arial" w:eastAsiaTheme="minorHAnsi" w:hAnsi="Arial" w:cs="Arial"/>
          <w:color w:val="C00000"/>
          <w:sz w:val="18"/>
          <w:szCs w:val="18"/>
          <w:lang w:val="es-MX" w:eastAsia="en-US"/>
        </w:rPr>
        <w:t xml:space="preserve"> </w:t>
      </w:r>
      <w:r w:rsidRPr="00882E8D">
        <w:rPr>
          <w:rFonts w:ascii="Arial" w:eastAsiaTheme="minorHAnsi" w:hAnsi="Arial" w:cs="Arial"/>
          <w:b/>
          <w:bCs/>
          <w:color w:val="C00000"/>
          <w:sz w:val="18"/>
          <w:szCs w:val="18"/>
          <w:lang w:val="es-MX" w:eastAsia="en-US"/>
        </w:rPr>
        <w:t xml:space="preserve">Ingresa a </w:t>
      </w:r>
      <w:r w:rsidRPr="00882E8D">
        <w:rPr>
          <w:rFonts w:ascii="Arial" w:eastAsiaTheme="minorHAnsi" w:hAnsi="Arial" w:cs="Arial"/>
          <w:b/>
          <w:bCs/>
          <w:color w:val="C00000"/>
          <w:sz w:val="18"/>
          <w:szCs w:val="18"/>
          <w:u w:val="single"/>
          <w:lang w:val="es-MX" w:eastAsia="en-US"/>
        </w:rPr>
        <w:t>www.riupartnerclub.com</w:t>
      </w:r>
      <w:r w:rsidRPr="00882E8D">
        <w:rPr>
          <w:rFonts w:ascii="Arial" w:eastAsiaTheme="minorHAnsi" w:hAnsi="Arial" w:cs="Arial"/>
          <w:b/>
          <w:bCs/>
          <w:color w:val="C00000"/>
          <w:sz w:val="18"/>
          <w:szCs w:val="18"/>
          <w:lang w:val="es-MX" w:eastAsia="en-US"/>
        </w:rPr>
        <w:t xml:space="preserve"> y únete al mejor programa de recompensas para agentes de viaje. Registra las reservas realizadas para obtener grandes beneficios.</w:t>
      </w:r>
      <w:r w:rsidRPr="00882E8D">
        <w:rPr>
          <w:rFonts w:ascii="Arial" w:eastAsiaTheme="minorHAnsi" w:hAnsi="Arial" w:cs="Arial"/>
          <w:b/>
          <w:bCs/>
          <w:color w:val="C00000"/>
          <w:sz w:val="18"/>
          <w:szCs w:val="18"/>
          <w:lang w:val="es-MX" w:eastAsia="en-US"/>
        </w:rPr>
        <w:tab/>
      </w:r>
    </w:p>
    <w:p w14:paraId="715E6378" w14:textId="77777777" w:rsidR="00D20EAC" w:rsidRPr="00882E8D" w:rsidRDefault="00D20EAC" w:rsidP="00342BD7">
      <w:pPr>
        <w:pStyle w:val="Sinespaciado"/>
        <w:jc w:val="center"/>
        <w:rPr>
          <w:rFonts w:ascii="Arial" w:hAnsi="Arial" w:cs="Arial"/>
          <w:b/>
          <w:color w:val="E36C0A" w:themeColor="accent6" w:themeShade="BF"/>
          <w:sz w:val="18"/>
          <w:szCs w:val="18"/>
        </w:rPr>
      </w:pPr>
    </w:p>
    <w:p w14:paraId="0361B3D4" w14:textId="2D0D46B5" w:rsidR="00CD4A80" w:rsidRPr="0097736E" w:rsidRDefault="00C221AF" w:rsidP="00342BD7">
      <w:pPr>
        <w:pStyle w:val="Sinespaciado"/>
        <w:jc w:val="center"/>
        <w:rPr>
          <w:rFonts w:ascii="Arial" w:hAnsi="Arial" w:cs="Arial"/>
          <w:b/>
          <w:color w:val="E36C0A" w:themeColor="accent6" w:themeShade="BF"/>
          <w:szCs w:val="26"/>
        </w:rPr>
      </w:pPr>
      <w:r w:rsidRPr="0097736E">
        <w:rPr>
          <w:rFonts w:ascii="Arial" w:hAnsi="Arial" w:cs="Arial"/>
          <w:b/>
          <w:color w:val="E36C0A" w:themeColor="accent6" w:themeShade="BF"/>
          <w:szCs w:val="26"/>
        </w:rPr>
        <w:t>MATERIAL DE USO EXCLUSIVO PARA AGENCIAS DE VIAJE</w:t>
      </w:r>
    </w:p>
    <w:sectPr w:rsidR="00CD4A80" w:rsidRPr="0097736E" w:rsidSect="009044C3">
      <w:pgSz w:w="12240" w:h="15840"/>
      <w:pgMar w:top="142" w:right="1325"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C366E"/>
    <w:multiLevelType w:val="hybridMultilevel"/>
    <w:tmpl w:val="94E826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3A050B2"/>
    <w:multiLevelType w:val="hybridMultilevel"/>
    <w:tmpl w:val="0DBEAE0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4CF1B87"/>
    <w:multiLevelType w:val="hybridMultilevel"/>
    <w:tmpl w:val="5B288948"/>
    <w:lvl w:ilvl="0" w:tplc="EBA2519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BB30A1"/>
    <w:multiLevelType w:val="hybridMultilevel"/>
    <w:tmpl w:val="D41CD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D61AF8"/>
    <w:multiLevelType w:val="hybridMultilevel"/>
    <w:tmpl w:val="6F22F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53291C"/>
    <w:multiLevelType w:val="hybridMultilevel"/>
    <w:tmpl w:val="89D4F040"/>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abstractNum w:abstractNumId="6" w15:restartNumberingAfterBreak="0">
    <w:nsid w:val="1EC76C73"/>
    <w:multiLevelType w:val="hybridMultilevel"/>
    <w:tmpl w:val="6D9C57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699695F"/>
    <w:multiLevelType w:val="hybridMultilevel"/>
    <w:tmpl w:val="771291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6EB3858"/>
    <w:multiLevelType w:val="hybridMultilevel"/>
    <w:tmpl w:val="9A8A29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D6D7978"/>
    <w:multiLevelType w:val="hybridMultilevel"/>
    <w:tmpl w:val="610A14C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628630E"/>
    <w:multiLevelType w:val="hybridMultilevel"/>
    <w:tmpl w:val="BEA2C9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68719A7"/>
    <w:multiLevelType w:val="hybridMultilevel"/>
    <w:tmpl w:val="937A4A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8334309"/>
    <w:multiLevelType w:val="hybridMultilevel"/>
    <w:tmpl w:val="E20A1A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A980E81"/>
    <w:multiLevelType w:val="hybridMultilevel"/>
    <w:tmpl w:val="8ECE0DE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4" w15:restartNumberingAfterBreak="0">
    <w:nsid w:val="3DEF430F"/>
    <w:multiLevelType w:val="hybridMultilevel"/>
    <w:tmpl w:val="D24E89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01B0A78"/>
    <w:multiLevelType w:val="hybridMultilevel"/>
    <w:tmpl w:val="7CBCA2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60A363D"/>
    <w:multiLevelType w:val="hybridMultilevel"/>
    <w:tmpl w:val="EB54B80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9852C4E"/>
    <w:multiLevelType w:val="hybridMultilevel"/>
    <w:tmpl w:val="D4C07D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02843C0"/>
    <w:multiLevelType w:val="hybridMultilevel"/>
    <w:tmpl w:val="A9000E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235703D"/>
    <w:multiLevelType w:val="hybridMultilevel"/>
    <w:tmpl w:val="54CEF4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6C80588"/>
    <w:multiLevelType w:val="hybridMultilevel"/>
    <w:tmpl w:val="B9101F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C1C72F2"/>
    <w:multiLevelType w:val="hybridMultilevel"/>
    <w:tmpl w:val="E2D00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E343EB1"/>
    <w:multiLevelType w:val="hybridMultilevel"/>
    <w:tmpl w:val="A68CC28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110687D"/>
    <w:multiLevelType w:val="hybridMultilevel"/>
    <w:tmpl w:val="C30AF8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CAB2E17"/>
    <w:multiLevelType w:val="hybridMultilevel"/>
    <w:tmpl w:val="B24470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4D44959"/>
    <w:multiLevelType w:val="hybridMultilevel"/>
    <w:tmpl w:val="383CD1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C385008"/>
    <w:multiLevelType w:val="hybridMultilevel"/>
    <w:tmpl w:val="F4B8D6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38039447">
    <w:abstractNumId w:val="5"/>
  </w:num>
  <w:num w:numId="2" w16cid:durableId="332997751">
    <w:abstractNumId w:val="13"/>
  </w:num>
  <w:num w:numId="3" w16cid:durableId="914440424">
    <w:abstractNumId w:val="26"/>
  </w:num>
  <w:num w:numId="4" w16cid:durableId="2127188981">
    <w:abstractNumId w:val="20"/>
  </w:num>
  <w:num w:numId="5" w16cid:durableId="1531452745">
    <w:abstractNumId w:val="12"/>
  </w:num>
  <w:num w:numId="6" w16cid:durableId="82191308">
    <w:abstractNumId w:val="14"/>
  </w:num>
  <w:num w:numId="7" w16cid:durableId="1869562205">
    <w:abstractNumId w:val="6"/>
  </w:num>
  <w:num w:numId="8" w16cid:durableId="73823103">
    <w:abstractNumId w:val="22"/>
  </w:num>
  <w:num w:numId="9" w16cid:durableId="2134706700">
    <w:abstractNumId w:val="7"/>
  </w:num>
  <w:num w:numId="10" w16cid:durableId="983579755">
    <w:abstractNumId w:val="11"/>
  </w:num>
  <w:num w:numId="11" w16cid:durableId="1859731576">
    <w:abstractNumId w:val="24"/>
  </w:num>
  <w:num w:numId="12" w16cid:durableId="1892231671">
    <w:abstractNumId w:val="15"/>
  </w:num>
  <w:num w:numId="13" w16cid:durableId="1911497660">
    <w:abstractNumId w:val="9"/>
  </w:num>
  <w:num w:numId="14" w16cid:durableId="665405066">
    <w:abstractNumId w:val="25"/>
  </w:num>
  <w:num w:numId="15" w16cid:durableId="1295134381">
    <w:abstractNumId w:val="17"/>
  </w:num>
  <w:num w:numId="16" w16cid:durableId="1968733884">
    <w:abstractNumId w:val="23"/>
  </w:num>
  <w:num w:numId="17" w16cid:durableId="2122600789">
    <w:abstractNumId w:val="10"/>
  </w:num>
  <w:num w:numId="18" w16cid:durableId="820346756">
    <w:abstractNumId w:val="18"/>
  </w:num>
  <w:num w:numId="19" w16cid:durableId="922953266">
    <w:abstractNumId w:val="16"/>
  </w:num>
  <w:num w:numId="20" w16cid:durableId="1730615657">
    <w:abstractNumId w:val="0"/>
  </w:num>
  <w:num w:numId="21" w16cid:durableId="1918442408">
    <w:abstractNumId w:val="8"/>
  </w:num>
  <w:num w:numId="22" w16cid:durableId="350376565">
    <w:abstractNumId w:val="4"/>
  </w:num>
  <w:num w:numId="23" w16cid:durableId="1505315464">
    <w:abstractNumId w:val="2"/>
  </w:num>
  <w:num w:numId="24" w16cid:durableId="385030193">
    <w:abstractNumId w:val="19"/>
  </w:num>
  <w:num w:numId="25" w16cid:durableId="1511873931">
    <w:abstractNumId w:val="21"/>
  </w:num>
  <w:num w:numId="26" w16cid:durableId="1305354218">
    <w:abstractNumId w:val="1"/>
  </w:num>
  <w:num w:numId="27" w16cid:durableId="71054194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7B6"/>
    <w:rsid w:val="00003867"/>
    <w:rsid w:val="00011984"/>
    <w:rsid w:val="00011C3A"/>
    <w:rsid w:val="00012FB1"/>
    <w:rsid w:val="00014FE6"/>
    <w:rsid w:val="00026045"/>
    <w:rsid w:val="000425F9"/>
    <w:rsid w:val="0004478B"/>
    <w:rsid w:val="000500A9"/>
    <w:rsid w:val="00050B3F"/>
    <w:rsid w:val="00051108"/>
    <w:rsid w:val="00067993"/>
    <w:rsid w:val="000718EA"/>
    <w:rsid w:val="00073B6A"/>
    <w:rsid w:val="0007789E"/>
    <w:rsid w:val="00094D1F"/>
    <w:rsid w:val="000B53E1"/>
    <w:rsid w:val="000C68BB"/>
    <w:rsid w:val="000D2D11"/>
    <w:rsid w:val="000D6A7D"/>
    <w:rsid w:val="000E59F7"/>
    <w:rsid w:val="00102498"/>
    <w:rsid w:val="001068AA"/>
    <w:rsid w:val="00116FB4"/>
    <w:rsid w:val="00130EA8"/>
    <w:rsid w:val="00143A79"/>
    <w:rsid w:val="0014549F"/>
    <w:rsid w:val="00160539"/>
    <w:rsid w:val="00161AA6"/>
    <w:rsid w:val="00161EAF"/>
    <w:rsid w:val="00171F65"/>
    <w:rsid w:val="00173867"/>
    <w:rsid w:val="0019103A"/>
    <w:rsid w:val="001A52C4"/>
    <w:rsid w:val="001B223E"/>
    <w:rsid w:val="001B47FD"/>
    <w:rsid w:val="001C206B"/>
    <w:rsid w:val="001C2AF6"/>
    <w:rsid w:val="001F3223"/>
    <w:rsid w:val="002155B7"/>
    <w:rsid w:val="00227B42"/>
    <w:rsid w:val="002306DC"/>
    <w:rsid w:val="00234249"/>
    <w:rsid w:val="00237B2F"/>
    <w:rsid w:val="002620A0"/>
    <w:rsid w:val="002675DF"/>
    <w:rsid w:val="00273677"/>
    <w:rsid w:val="00277C3E"/>
    <w:rsid w:val="00280B27"/>
    <w:rsid w:val="0029071C"/>
    <w:rsid w:val="00297BED"/>
    <w:rsid w:val="002A5EBE"/>
    <w:rsid w:val="002C6FF2"/>
    <w:rsid w:val="002D2D7E"/>
    <w:rsid w:val="002E5DBF"/>
    <w:rsid w:val="003305FD"/>
    <w:rsid w:val="00333F16"/>
    <w:rsid w:val="00336544"/>
    <w:rsid w:val="00342BD7"/>
    <w:rsid w:val="00360F4C"/>
    <w:rsid w:val="00362F6B"/>
    <w:rsid w:val="0037179F"/>
    <w:rsid w:val="00375E5D"/>
    <w:rsid w:val="003962A4"/>
    <w:rsid w:val="003977B6"/>
    <w:rsid w:val="00397D47"/>
    <w:rsid w:val="003C255C"/>
    <w:rsid w:val="003C29C5"/>
    <w:rsid w:val="003D2310"/>
    <w:rsid w:val="0040099E"/>
    <w:rsid w:val="0041097E"/>
    <w:rsid w:val="00433B24"/>
    <w:rsid w:val="004433F1"/>
    <w:rsid w:val="00447EA8"/>
    <w:rsid w:val="00451C36"/>
    <w:rsid w:val="00462D58"/>
    <w:rsid w:val="004640D8"/>
    <w:rsid w:val="0046613B"/>
    <w:rsid w:val="00484F8D"/>
    <w:rsid w:val="00490971"/>
    <w:rsid w:val="00493715"/>
    <w:rsid w:val="00494268"/>
    <w:rsid w:val="004A0DBB"/>
    <w:rsid w:val="004B7231"/>
    <w:rsid w:val="004C0C08"/>
    <w:rsid w:val="004D6DBA"/>
    <w:rsid w:val="004F6E86"/>
    <w:rsid w:val="00510E04"/>
    <w:rsid w:val="005143E4"/>
    <w:rsid w:val="0051678D"/>
    <w:rsid w:val="00524B4B"/>
    <w:rsid w:val="00532738"/>
    <w:rsid w:val="00534D50"/>
    <w:rsid w:val="0054081A"/>
    <w:rsid w:val="00547594"/>
    <w:rsid w:val="00552A7D"/>
    <w:rsid w:val="005555E1"/>
    <w:rsid w:val="00557E63"/>
    <w:rsid w:val="00570DA1"/>
    <w:rsid w:val="00584F33"/>
    <w:rsid w:val="00585774"/>
    <w:rsid w:val="005873E3"/>
    <w:rsid w:val="00594D02"/>
    <w:rsid w:val="005D0DE4"/>
    <w:rsid w:val="005D51F0"/>
    <w:rsid w:val="005D7D32"/>
    <w:rsid w:val="005D7FCB"/>
    <w:rsid w:val="005F2718"/>
    <w:rsid w:val="005F4E47"/>
    <w:rsid w:val="0061041B"/>
    <w:rsid w:val="00621421"/>
    <w:rsid w:val="0063151E"/>
    <w:rsid w:val="00631E2A"/>
    <w:rsid w:val="00643FC7"/>
    <w:rsid w:val="00645893"/>
    <w:rsid w:val="00650512"/>
    <w:rsid w:val="00651EB1"/>
    <w:rsid w:val="00681BFE"/>
    <w:rsid w:val="00694DF6"/>
    <w:rsid w:val="00697FEC"/>
    <w:rsid w:val="006A5174"/>
    <w:rsid w:val="006B42E7"/>
    <w:rsid w:val="006B7858"/>
    <w:rsid w:val="006C0162"/>
    <w:rsid w:val="006C0838"/>
    <w:rsid w:val="006E04CC"/>
    <w:rsid w:val="006E3118"/>
    <w:rsid w:val="007506F6"/>
    <w:rsid w:val="00751209"/>
    <w:rsid w:val="00763C06"/>
    <w:rsid w:val="0077303E"/>
    <w:rsid w:val="00783FF4"/>
    <w:rsid w:val="00795130"/>
    <w:rsid w:val="007A03F9"/>
    <w:rsid w:val="007B2441"/>
    <w:rsid w:val="007C1C27"/>
    <w:rsid w:val="007C3255"/>
    <w:rsid w:val="007C62E4"/>
    <w:rsid w:val="007D0AC7"/>
    <w:rsid w:val="007E3E61"/>
    <w:rsid w:val="007F21A4"/>
    <w:rsid w:val="00801062"/>
    <w:rsid w:val="008071E0"/>
    <w:rsid w:val="0081114C"/>
    <w:rsid w:val="00820D6A"/>
    <w:rsid w:val="00822FFD"/>
    <w:rsid w:val="00825323"/>
    <w:rsid w:val="008328F2"/>
    <w:rsid w:val="00840E35"/>
    <w:rsid w:val="00855B15"/>
    <w:rsid w:val="008567C8"/>
    <w:rsid w:val="00860C4B"/>
    <w:rsid w:val="00870817"/>
    <w:rsid w:val="00870EB3"/>
    <w:rsid w:val="00876DC1"/>
    <w:rsid w:val="00882BEE"/>
    <w:rsid w:val="00882E8D"/>
    <w:rsid w:val="00882ED6"/>
    <w:rsid w:val="00894AEF"/>
    <w:rsid w:val="008A0E7F"/>
    <w:rsid w:val="008B16DA"/>
    <w:rsid w:val="008B4A7A"/>
    <w:rsid w:val="008B60CC"/>
    <w:rsid w:val="008D1FA3"/>
    <w:rsid w:val="008E07EA"/>
    <w:rsid w:val="008E73C1"/>
    <w:rsid w:val="008F06F2"/>
    <w:rsid w:val="009008B7"/>
    <w:rsid w:val="00900E03"/>
    <w:rsid w:val="009044C3"/>
    <w:rsid w:val="00923591"/>
    <w:rsid w:val="009379BD"/>
    <w:rsid w:val="009468AC"/>
    <w:rsid w:val="00964F06"/>
    <w:rsid w:val="0097736E"/>
    <w:rsid w:val="0098371B"/>
    <w:rsid w:val="00991BBE"/>
    <w:rsid w:val="009A6335"/>
    <w:rsid w:val="009A7FB2"/>
    <w:rsid w:val="009B0760"/>
    <w:rsid w:val="009B20C8"/>
    <w:rsid w:val="009B31F9"/>
    <w:rsid w:val="009B444E"/>
    <w:rsid w:val="009B664B"/>
    <w:rsid w:val="009D0B5E"/>
    <w:rsid w:val="009D4843"/>
    <w:rsid w:val="009E512B"/>
    <w:rsid w:val="009F2B2A"/>
    <w:rsid w:val="009F3EDA"/>
    <w:rsid w:val="00A206DB"/>
    <w:rsid w:val="00A20AD4"/>
    <w:rsid w:val="00A236DF"/>
    <w:rsid w:val="00A243BC"/>
    <w:rsid w:val="00A31E04"/>
    <w:rsid w:val="00A353B4"/>
    <w:rsid w:val="00A35FC5"/>
    <w:rsid w:val="00A37065"/>
    <w:rsid w:val="00A560A2"/>
    <w:rsid w:val="00A628AC"/>
    <w:rsid w:val="00A73A00"/>
    <w:rsid w:val="00A86E53"/>
    <w:rsid w:val="00A87D72"/>
    <w:rsid w:val="00A94481"/>
    <w:rsid w:val="00AC44C8"/>
    <w:rsid w:val="00AC7260"/>
    <w:rsid w:val="00AD4A12"/>
    <w:rsid w:val="00AF75F4"/>
    <w:rsid w:val="00B11881"/>
    <w:rsid w:val="00B147A2"/>
    <w:rsid w:val="00B221D7"/>
    <w:rsid w:val="00B345E2"/>
    <w:rsid w:val="00B4289D"/>
    <w:rsid w:val="00B60B3A"/>
    <w:rsid w:val="00B62A31"/>
    <w:rsid w:val="00B66A9C"/>
    <w:rsid w:val="00B80CAA"/>
    <w:rsid w:val="00BA3065"/>
    <w:rsid w:val="00BA30E4"/>
    <w:rsid w:val="00BB5E7C"/>
    <w:rsid w:val="00BB7C3A"/>
    <w:rsid w:val="00BC2179"/>
    <w:rsid w:val="00BC710F"/>
    <w:rsid w:val="00BD2104"/>
    <w:rsid w:val="00BE415C"/>
    <w:rsid w:val="00BE5D73"/>
    <w:rsid w:val="00BE6C9C"/>
    <w:rsid w:val="00BE717E"/>
    <w:rsid w:val="00BF1994"/>
    <w:rsid w:val="00BF209C"/>
    <w:rsid w:val="00BF3C79"/>
    <w:rsid w:val="00BF5184"/>
    <w:rsid w:val="00C20430"/>
    <w:rsid w:val="00C20EEB"/>
    <w:rsid w:val="00C221AF"/>
    <w:rsid w:val="00C32BB3"/>
    <w:rsid w:val="00C4490D"/>
    <w:rsid w:val="00C50158"/>
    <w:rsid w:val="00C6296B"/>
    <w:rsid w:val="00C62D02"/>
    <w:rsid w:val="00C83577"/>
    <w:rsid w:val="00C8416F"/>
    <w:rsid w:val="00C857CB"/>
    <w:rsid w:val="00C97045"/>
    <w:rsid w:val="00CA5002"/>
    <w:rsid w:val="00CA5B98"/>
    <w:rsid w:val="00CA5FE2"/>
    <w:rsid w:val="00CB629F"/>
    <w:rsid w:val="00CB66BF"/>
    <w:rsid w:val="00CC27DA"/>
    <w:rsid w:val="00CD43D9"/>
    <w:rsid w:val="00CD4A80"/>
    <w:rsid w:val="00CD4AB6"/>
    <w:rsid w:val="00D05FBB"/>
    <w:rsid w:val="00D13D56"/>
    <w:rsid w:val="00D15426"/>
    <w:rsid w:val="00D20EAC"/>
    <w:rsid w:val="00D23225"/>
    <w:rsid w:val="00D32692"/>
    <w:rsid w:val="00D37395"/>
    <w:rsid w:val="00D41AD8"/>
    <w:rsid w:val="00D42152"/>
    <w:rsid w:val="00D81432"/>
    <w:rsid w:val="00D83F26"/>
    <w:rsid w:val="00D92218"/>
    <w:rsid w:val="00DA4D3D"/>
    <w:rsid w:val="00DA5E3F"/>
    <w:rsid w:val="00DB4543"/>
    <w:rsid w:val="00DB718F"/>
    <w:rsid w:val="00DD693D"/>
    <w:rsid w:val="00DD6BAD"/>
    <w:rsid w:val="00DE5944"/>
    <w:rsid w:val="00DE76C7"/>
    <w:rsid w:val="00DF09EA"/>
    <w:rsid w:val="00DF0E7B"/>
    <w:rsid w:val="00DF4266"/>
    <w:rsid w:val="00E0094E"/>
    <w:rsid w:val="00E01915"/>
    <w:rsid w:val="00E02573"/>
    <w:rsid w:val="00E0564E"/>
    <w:rsid w:val="00E05E6C"/>
    <w:rsid w:val="00E14E3D"/>
    <w:rsid w:val="00E3101E"/>
    <w:rsid w:val="00E37D4C"/>
    <w:rsid w:val="00E604A2"/>
    <w:rsid w:val="00E60D59"/>
    <w:rsid w:val="00E7202D"/>
    <w:rsid w:val="00E7252C"/>
    <w:rsid w:val="00E777CA"/>
    <w:rsid w:val="00E8510E"/>
    <w:rsid w:val="00E96973"/>
    <w:rsid w:val="00E97380"/>
    <w:rsid w:val="00EA2D6F"/>
    <w:rsid w:val="00EA3163"/>
    <w:rsid w:val="00EA6114"/>
    <w:rsid w:val="00EA65BB"/>
    <w:rsid w:val="00EC17A1"/>
    <w:rsid w:val="00EC44EA"/>
    <w:rsid w:val="00ED6275"/>
    <w:rsid w:val="00EE0604"/>
    <w:rsid w:val="00EF1ABE"/>
    <w:rsid w:val="00F011B2"/>
    <w:rsid w:val="00F02167"/>
    <w:rsid w:val="00F10C2C"/>
    <w:rsid w:val="00F2196C"/>
    <w:rsid w:val="00F2428F"/>
    <w:rsid w:val="00F30D5B"/>
    <w:rsid w:val="00F40EEF"/>
    <w:rsid w:val="00F470E3"/>
    <w:rsid w:val="00F54220"/>
    <w:rsid w:val="00F54E6C"/>
    <w:rsid w:val="00F558AA"/>
    <w:rsid w:val="00F55DA7"/>
    <w:rsid w:val="00F77E9E"/>
    <w:rsid w:val="00F90BFA"/>
    <w:rsid w:val="00F91E8B"/>
    <w:rsid w:val="00FB0CF8"/>
    <w:rsid w:val="00FB3C53"/>
    <w:rsid w:val="00FE093A"/>
  </w:rsids>
  <m:mathPr>
    <m:mathFont m:val="Cambria Math"/>
    <m:brkBin m:val="before"/>
    <m:brkBinSub m:val="--"/>
    <m:smallFrac/>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E607FE"/>
  <w15:docId w15:val="{17BBD9C2-5E5C-9947-A1B7-B2E1BC48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B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77B6"/>
    <w:pPr>
      <w:ind w:left="720"/>
      <w:contextualSpacing/>
    </w:pPr>
  </w:style>
  <w:style w:type="paragraph" w:styleId="Sinespaciado">
    <w:name w:val="No Spacing"/>
    <w:uiPriority w:val="1"/>
    <w:qFormat/>
    <w:rsid w:val="0063151E"/>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03026">
      <w:bodyDiv w:val="1"/>
      <w:marLeft w:val="0"/>
      <w:marRight w:val="0"/>
      <w:marTop w:val="0"/>
      <w:marBottom w:val="0"/>
      <w:divBdr>
        <w:top w:val="none" w:sz="0" w:space="0" w:color="auto"/>
        <w:left w:val="none" w:sz="0" w:space="0" w:color="auto"/>
        <w:bottom w:val="none" w:sz="0" w:space="0" w:color="auto"/>
        <w:right w:val="none" w:sz="0" w:space="0" w:color="auto"/>
      </w:divBdr>
    </w:div>
    <w:div w:id="21253283">
      <w:bodyDiv w:val="1"/>
      <w:marLeft w:val="0"/>
      <w:marRight w:val="0"/>
      <w:marTop w:val="0"/>
      <w:marBottom w:val="0"/>
      <w:divBdr>
        <w:top w:val="none" w:sz="0" w:space="0" w:color="auto"/>
        <w:left w:val="none" w:sz="0" w:space="0" w:color="auto"/>
        <w:bottom w:val="none" w:sz="0" w:space="0" w:color="auto"/>
        <w:right w:val="none" w:sz="0" w:space="0" w:color="auto"/>
      </w:divBdr>
    </w:div>
    <w:div w:id="60756483">
      <w:bodyDiv w:val="1"/>
      <w:marLeft w:val="0"/>
      <w:marRight w:val="0"/>
      <w:marTop w:val="0"/>
      <w:marBottom w:val="0"/>
      <w:divBdr>
        <w:top w:val="none" w:sz="0" w:space="0" w:color="auto"/>
        <w:left w:val="none" w:sz="0" w:space="0" w:color="auto"/>
        <w:bottom w:val="none" w:sz="0" w:space="0" w:color="auto"/>
        <w:right w:val="none" w:sz="0" w:space="0" w:color="auto"/>
      </w:divBdr>
    </w:div>
    <w:div w:id="64645713">
      <w:bodyDiv w:val="1"/>
      <w:marLeft w:val="0"/>
      <w:marRight w:val="0"/>
      <w:marTop w:val="0"/>
      <w:marBottom w:val="0"/>
      <w:divBdr>
        <w:top w:val="none" w:sz="0" w:space="0" w:color="auto"/>
        <w:left w:val="none" w:sz="0" w:space="0" w:color="auto"/>
        <w:bottom w:val="none" w:sz="0" w:space="0" w:color="auto"/>
        <w:right w:val="none" w:sz="0" w:space="0" w:color="auto"/>
      </w:divBdr>
    </w:div>
    <w:div w:id="80565973">
      <w:bodyDiv w:val="1"/>
      <w:marLeft w:val="0"/>
      <w:marRight w:val="0"/>
      <w:marTop w:val="0"/>
      <w:marBottom w:val="0"/>
      <w:divBdr>
        <w:top w:val="none" w:sz="0" w:space="0" w:color="auto"/>
        <w:left w:val="none" w:sz="0" w:space="0" w:color="auto"/>
        <w:bottom w:val="none" w:sz="0" w:space="0" w:color="auto"/>
        <w:right w:val="none" w:sz="0" w:space="0" w:color="auto"/>
      </w:divBdr>
    </w:div>
    <w:div w:id="85884017">
      <w:bodyDiv w:val="1"/>
      <w:marLeft w:val="0"/>
      <w:marRight w:val="0"/>
      <w:marTop w:val="0"/>
      <w:marBottom w:val="0"/>
      <w:divBdr>
        <w:top w:val="none" w:sz="0" w:space="0" w:color="auto"/>
        <w:left w:val="none" w:sz="0" w:space="0" w:color="auto"/>
        <w:bottom w:val="none" w:sz="0" w:space="0" w:color="auto"/>
        <w:right w:val="none" w:sz="0" w:space="0" w:color="auto"/>
      </w:divBdr>
    </w:div>
    <w:div w:id="125591087">
      <w:bodyDiv w:val="1"/>
      <w:marLeft w:val="0"/>
      <w:marRight w:val="0"/>
      <w:marTop w:val="0"/>
      <w:marBottom w:val="0"/>
      <w:divBdr>
        <w:top w:val="none" w:sz="0" w:space="0" w:color="auto"/>
        <w:left w:val="none" w:sz="0" w:space="0" w:color="auto"/>
        <w:bottom w:val="none" w:sz="0" w:space="0" w:color="auto"/>
        <w:right w:val="none" w:sz="0" w:space="0" w:color="auto"/>
      </w:divBdr>
    </w:div>
    <w:div w:id="126974889">
      <w:bodyDiv w:val="1"/>
      <w:marLeft w:val="0"/>
      <w:marRight w:val="0"/>
      <w:marTop w:val="0"/>
      <w:marBottom w:val="0"/>
      <w:divBdr>
        <w:top w:val="none" w:sz="0" w:space="0" w:color="auto"/>
        <w:left w:val="none" w:sz="0" w:space="0" w:color="auto"/>
        <w:bottom w:val="none" w:sz="0" w:space="0" w:color="auto"/>
        <w:right w:val="none" w:sz="0" w:space="0" w:color="auto"/>
      </w:divBdr>
    </w:div>
    <w:div w:id="147863168">
      <w:bodyDiv w:val="1"/>
      <w:marLeft w:val="0"/>
      <w:marRight w:val="0"/>
      <w:marTop w:val="0"/>
      <w:marBottom w:val="0"/>
      <w:divBdr>
        <w:top w:val="none" w:sz="0" w:space="0" w:color="auto"/>
        <w:left w:val="none" w:sz="0" w:space="0" w:color="auto"/>
        <w:bottom w:val="none" w:sz="0" w:space="0" w:color="auto"/>
        <w:right w:val="none" w:sz="0" w:space="0" w:color="auto"/>
      </w:divBdr>
    </w:div>
    <w:div w:id="182062004">
      <w:bodyDiv w:val="1"/>
      <w:marLeft w:val="0"/>
      <w:marRight w:val="0"/>
      <w:marTop w:val="0"/>
      <w:marBottom w:val="0"/>
      <w:divBdr>
        <w:top w:val="none" w:sz="0" w:space="0" w:color="auto"/>
        <w:left w:val="none" w:sz="0" w:space="0" w:color="auto"/>
        <w:bottom w:val="none" w:sz="0" w:space="0" w:color="auto"/>
        <w:right w:val="none" w:sz="0" w:space="0" w:color="auto"/>
      </w:divBdr>
    </w:div>
    <w:div w:id="216405927">
      <w:bodyDiv w:val="1"/>
      <w:marLeft w:val="0"/>
      <w:marRight w:val="0"/>
      <w:marTop w:val="0"/>
      <w:marBottom w:val="0"/>
      <w:divBdr>
        <w:top w:val="none" w:sz="0" w:space="0" w:color="auto"/>
        <w:left w:val="none" w:sz="0" w:space="0" w:color="auto"/>
        <w:bottom w:val="none" w:sz="0" w:space="0" w:color="auto"/>
        <w:right w:val="none" w:sz="0" w:space="0" w:color="auto"/>
      </w:divBdr>
    </w:div>
    <w:div w:id="230966980">
      <w:bodyDiv w:val="1"/>
      <w:marLeft w:val="0"/>
      <w:marRight w:val="0"/>
      <w:marTop w:val="0"/>
      <w:marBottom w:val="0"/>
      <w:divBdr>
        <w:top w:val="none" w:sz="0" w:space="0" w:color="auto"/>
        <w:left w:val="none" w:sz="0" w:space="0" w:color="auto"/>
        <w:bottom w:val="none" w:sz="0" w:space="0" w:color="auto"/>
        <w:right w:val="none" w:sz="0" w:space="0" w:color="auto"/>
      </w:divBdr>
    </w:div>
    <w:div w:id="245071182">
      <w:bodyDiv w:val="1"/>
      <w:marLeft w:val="0"/>
      <w:marRight w:val="0"/>
      <w:marTop w:val="0"/>
      <w:marBottom w:val="0"/>
      <w:divBdr>
        <w:top w:val="none" w:sz="0" w:space="0" w:color="auto"/>
        <w:left w:val="none" w:sz="0" w:space="0" w:color="auto"/>
        <w:bottom w:val="none" w:sz="0" w:space="0" w:color="auto"/>
        <w:right w:val="none" w:sz="0" w:space="0" w:color="auto"/>
      </w:divBdr>
    </w:div>
    <w:div w:id="252009338">
      <w:bodyDiv w:val="1"/>
      <w:marLeft w:val="0"/>
      <w:marRight w:val="0"/>
      <w:marTop w:val="0"/>
      <w:marBottom w:val="0"/>
      <w:divBdr>
        <w:top w:val="none" w:sz="0" w:space="0" w:color="auto"/>
        <w:left w:val="none" w:sz="0" w:space="0" w:color="auto"/>
        <w:bottom w:val="none" w:sz="0" w:space="0" w:color="auto"/>
        <w:right w:val="none" w:sz="0" w:space="0" w:color="auto"/>
      </w:divBdr>
    </w:div>
    <w:div w:id="268314138">
      <w:bodyDiv w:val="1"/>
      <w:marLeft w:val="0"/>
      <w:marRight w:val="0"/>
      <w:marTop w:val="0"/>
      <w:marBottom w:val="0"/>
      <w:divBdr>
        <w:top w:val="none" w:sz="0" w:space="0" w:color="auto"/>
        <w:left w:val="none" w:sz="0" w:space="0" w:color="auto"/>
        <w:bottom w:val="none" w:sz="0" w:space="0" w:color="auto"/>
        <w:right w:val="none" w:sz="0" w:space="0" w:color="auto"/>
      </w:divBdr>
    </w:div>
    <w:div w:id="274793787">
      <w:bodyDiv w:val="1"/>
      <w:marLeft w:val="0"/>
      <w:marRight w:val="0"/>
      <w:marTop w:val="0"/>
      <w:marBottom w:val="0"/>
      <w:divBdr>
        <w:top w:val="none" w:sz="0" w:space="0" w:color="auto"/>
        <w:left w:val="none" w:sz="0" w:space="0" w:color="auto"/>
        <w:bottom w:val="none" w:sz="0" w:space="0" w:color="auto"/>
        <w:right w:val="none" w:sz="0" w:space="0" w:color="auto"/>
      </w:divBdr>
    </w:div>
    <w:div w:id="313029050">
      <w:bodyDiv w:val="1"/>
      <w:marLeft w:val="0"/>
      <w:marRight w:val="0"/>
      <w:marTop w:val="0"/>
      <w:marBottom w:val="0"/>
      <w:divBdr>
        <w:top w:val="none" w:sz="0" w:space="0" w:color="auto"/>
        <w:left w:val="none" w:sz="0" w:space="0" w:color="auto"/>
        <w:bottom w:val="none" w:sz="0" w:space="0" w:color="auto"/>
        <w:right w:val="none" w:sz="0" w:space="0" w:color="auto"/>
      </w:divBdr>
    </w:div>
    <w:div w:id="344594417">
      <w:bodyDiv w:val="1"/>
      <w:marLeft w:val="0"/>
      <w:marRight w:val="0"/>
      <w:marTop w:val="0"/>
      <w:marBottom w:val="0"/>
      <w:divBdr>
        <w:top w:val="none" w:sz="0" w:space="0" w:color="auto"/>
        <w:left w:val="none" w:sz="0" w:space="0" w:color="auto"/>
        <w:bottom w:val="none" w:sz="0" w:space="0" w:color="auto"/>
        <w:right w:val="none" w:sz="0" w:space="0" w:color="auto"/>
      </w:divBdr>
    </w:div>
    <w:div w:id="365063040">
      <w:bodyDiv w:val="1"/>
      <w:marLeft w:val="0"/>
      <w:marRight w:val="0"/>
      <w:marTop w:val="0"/>
      <w:marBottom w:val="0"/>
      <w:divBdr>
        <w:top w:val="none" w:sz="0" w:space="0" w:color="auto"/>
        <w:left w:val="none" w:sz="0" w:space="0" w:color="auto"/>
        <w:bottom w:val="none" w:sz="0" w:space="0" w:color="auto"/>
        <w:right w:val="none" w:sz="0" w:space="0" w:color="auto"/>
      </w:divBdr>
    </w:div>
    <w:div w:id="376513560">
      <w:bodyDiv w:val="1"/>
      <w:marLeft w:val="0"/>
      <w:marRight w:val="0"/>
      <w:marTop w:val="0"/>
      <w:marBottom w:val="0"/>
      <w:divBdr>
        <w:top w:val="none" w:sz="0" w:space="0" w:color="auto"/>
        <w:left w:val="none" w:sz="0" w:space="0" w:color="auto"/>
        <w:bottom w:val="none" w:sz="0" w:space="0" w:color="auto"/>
        <w:right w:val="none" w:sz="0" w:space="0" w:color="auto"/>
      </w:divBdr>
    </w:div>
    <w:div w:id="378359235">
      <w:bodyDiv w:val="1"/>
      <w:marLeft w:val="0"/>
      <w:marRight w:val="0"/>
      <w:marTop w:val="0"/>
      <w:marBottom w:val="0"/>
      <w:divBdr>
        <w:top w:val="none" w:sz="0" w:space="0" w:color="auto"/>
        <w:left w:val="none" w:sz="0" w:space="0" w:color="auto"/>
        <w:bottom w:val="none" w:sz="0" w:space="0" w:color="auto"/>
        <w:right w:val="none" w:sz="0" w:space="0" w:color="auto"/>
      </w:divBdr>
    </w:div>
    <w:div w:id="412360151">
      <w:bodyDiv w:val="1"/>
      <w:marLeft w:val="0"/>
      <w:marRight w:val="0"/>
      <w:marTop w:val="0"/>
      <w:marBottom w:val="0"/>
      <w:divBdr>
        <w:top w:val="none" w:sz="0" w:space="0" w:color="auto"/>
        <w:left w:val="none" w:sz="0" w:space="0" w:color="auto"/>
        <w:bottom w:val="none" w:sz="0" w:space="0" w:color="auto"/>
        <w:right w:val="none" w:sz="0" w:space="0" w:color="auto"/>
      </w:divBdr>
    </w:div>
    <w:div w:id="435758697">
      <w:bodyDiv w:val="1"/>
      <w:marLeft w:val="0"/>
      <w:marRight w:val="0"/>
      <w:marTop w:val="0"/>
      <w:marBottom w:val="0"/>
      <w:divBdr>
        <w:top w:val="none" w:sz="0" w:space="0" w:color="auto"/>
        <w:left w:val="none" w:sz="0" w:space="0" w:color="auto"/>
        <w:bottom w:val="none" w:sz="0" w:space="0" w:color="auto"/>
        <w:right w:val="none" w:sz="0" w:space="0" w:color="auto"/>
      </w:divBdr>
    </w:div>
    <w:div w:id="450823699">
      <w:bodyDiv w:val="1"/>
      <w:marLeft w:val="0"/>
      <w:marRight w:val="0"/>
      <w:marTop w:val="0"/>
      <w:marBottom w:val="0"/>
      <w:divBdr>
        <w:top w:val="none" w:sz="0" w:space="0" w:color="auto"/>
        <w:left w:val="none" w:sz="0" w:space="0" w:color="auto"/>
        <w:bottom w:val="none" w:sz="0" w:space="0" w:color="auto"/>
        <w:right w:val="none" w:sz="0" w:space="0" w:color="auto"/>
      </w:divBdr>
    </w:div>
    <w:div w:id="467433400">
      <w:bodyDiv w:val="1"/>
      <w:marLeft w:val="0"/>
      <w:marRight w:val="0"/>
      <w:marTop w:val="0"/>
      <w:marBottom w:val="0"/>
      <w:divBdr>
        <w:top w:val="none" w:sz="0" w:space="0" w:color="auto"/>
        <w:left w:val="none" w:sz="0" w:space="0" w:color="auto"/>
        <w:bottom w:val="none" w:sz="0" w:space="0" w:color="auto"/>
        <w:right w:val="none" w:sz="0" w:space="0" w:color="auto"/>
      </w:divBdr>
    </w:div>
    <w:div w:id="472984039">
      <w:bodyDiv w:val="1"/>
      <w:marLeft w:val="0"/>
      <w:marRight w:val="0"/>
      <w:marTop w:val="0"/>
      <w:marBottom w:val="0"/>
      <w:divBdr>
        <w:top w:val="none" w:sz="0" w:space="0" w:color="auto"/>
        <w:left w:val="none" w:sz="0" w:space="0" w:color="auto"/>
        <w:bottom w:val="none" w:sz="0" w:space="0" w:color="auto"/>
        <w:right w:val="none" w:sz="0" w:space="0" w:color="auto"/>
      </w:divBdr>
    </w:div>
    <w:div w:id="478420420">
      <w:bodyDiv w:val="1"/>
      <w:marLeft w:val="0"/>
      <w:marRight w:val="0"/>
      <w:marTop w:val="0"/>
      <w:marBottom w:val="0"/>
      <w:divBdr>
        <w:top w:val="none" w:sz="0" w:space="0" w:color="auto"/>
        <w:left w:val="none" w:sz="0" w:space="0" w:color="auto"/>
        <w:bottom w:val="none" w:sz="0" w:space="0" w:color="auto"/>
        <w:right w:val="none" w:sz="0" w:space="0" w:color="auto"/>
      </w:divBdr>
    </w:div>
    <w:div w:id="480461837">
      <w:bodyDiv w:val="1"/>
      <w:marLeft w:val="0"/>
      <w:marRight w:val="0"/>
      <w:marTop w:val="0"/>
      <w:marBottom w:val="0"/>
      <w:divBdr>
        <w:top w:val="none" w:sz="0" w:space="0" w:color="auto"/>
        <w:left w:val="none" w:sz="0" w:space="0" w:color="auto"/>
        <w:bottom w:val="none" w:sz="0" w:space="0" w:color="auto"/>
        <w:right w:val="none" w:sz="0" w:space="0" w:color="auto"/>
      </w:divBdr>
    </w:div>
    <w:div w:id="487987012">
      <w:bodyDiv w:val="1"/>
      <w:marLeft w:val="0"/>
      <w:marRight w:val="0"/>
      <w:marTop w:val="0"/>
      <w:marBottom w:val="0"/>
      <w:divBdr>
        <w:top w:val="none" w:sz="0" w:space="0" w:color="auto"/>
        <w:left w:val="none" w:sz="0" w:space="0" w:color="auto"/>
        <w:bottom w:val="none" w:sz="0" w:space="0" w:color="auto"/>
        <w:right w:val="none" w:sz="0" w:space="0" w:color="auto"/>
      </w:divBdr>
    </w:div>
    <w:div w:id="503934133">
      <w:bodyDiv w:val="1"/>
      <w:marLeft w:val="0"/>
      <w:marRight w:val="0"/>
      <w:marTop w:val="0"/>
      <w:marBottom w:val="0"/>
      <w:divBdr>
        <w:top w:val="none" w:sz="0" w:space="0" w:color="auto"/>
        <w:left w:val="none" w:sz="0" w:space="0" w:color="auto"/>
        <w:bottom w:val="none" w:sz="0" w:space="0" w:color="auto"/>
        <w:right w:val="none" w:sz="0" w:space="0" w:color="auto"/>
      </w:divBdr>
    </w:div>
    <w:div w:id="504591614">
      <w:bodyDiv w:val="1"/>
      <w:marLeft w:val="0"/>
      <w:marRight w:val="0"/>
      <w:marTop w:val="0"/>
      <w:marBottom w:val="0"/>
      <w:divBdr>
        <w:top w:val="none" w:sz="0" w:space="0" w:color="auto"/>
        <w:left w:val="none" w:sz="0" w:space="0" w:color="auto"/>
        <w:bottom w:val="none" w:sz="0" w:space="0" w:color="auto"/>
        <w:right w:val="none" w:sz="0" w:space="0" w:color="auto"/>
      </w:divBdr>
    </w:div>
    <w:div w:id="507446397">
      <w:bodyDiv w:val="1"/>
      <w:marLeft w:val="0"/>
      <w:marRight w:val="0"/>
      <w:marTop w:val="0"/>
      <w:marBottom w:val="0"/>
      <w:divBdr>
        <w:top w:val="none" w:sz="0" w:space="0" w:color="auto"/>
        <w:left w:val="none" w:sz="0" w:space="0" w:color="auto"/>
        <w:bottom w:val="none" w:sz="0" w:space="0" w:color="auto"/>
        <w:right w:val="none" w:sz="0" w:space="0" w:color="auto"/>
      </w:divBdr>
    </w:div>
    <w:div w:id="507721981">
      <w:bodyDiv w:val="1"/>
      <w:marLeft w:val="0"/>
      <w:marRight w:val="0"/>
      <w:marTop w:val="0"/>
      <w:marBottom w:val="0"/>
      <w:divBdr>
        <w:top w:val="none" w:sz="0" w:space="0" w:color="auto"/>
        <w:left w:val="none" w:sz="0" w:space="0" w:color="auto"/>
        <w:bottom w:val="none" w:sz="0" w:space="0" w:color="auto"/>
        <w:right w:val="none" w:sz="0" w:space="0" w:color="auto"/>
      </w:divBdr>
    </w:div>
    <w:div w:id="514422463">
      <w:bodyDiv w:val="1"/>
      <w:marLeft w:val="0"/>
      <w:marRight w:val="0"/>
      <w:marTop w:val="0"/>
      <w:marBottom w:val="0"/>
      <w:divBdr>
        <w:top w:val="none" w:sz="0" w:space="0" w:color="auto"/>
        <w:left w:val="none" w:sz="0" w:space="0" w:color="auto"/>
        <w:bottom w:val="none" w:sz="0" w:space="0" w:color="auto"/>
        <w:right w:val="none" w:sz="0" w:space="0" w:color="auto"/>
      </w:divBdr>
    </w:div>
    <w:div w:id="543521120">
      <w:bodyDiv w:val="1"/>
      <w:marLeft w:val="0"/>
      <w:marRight w:val="0"/>
      <w:marTop w:val="0"/>
      <w:marBottom w:val="0"/>
      <w:divBdr>
        <w:top w:val="none" w:sz="0" w:space="0" w:color="auto"/>
        <w:left w:val="none" w:sz="0" w:space="0" w:color="auto"/>
        <w:bottom w:val="none" w:sz="0" w:space="0" w:color="auto"/>
        <w:right w:val="none" w:sz="0" w:space="0" w:color="auto"/>
      </w:divBdr>
    </w:div>
    <w:div w:id="545989689">
      <w:bodyDiv w:val="1"/>
      <w:marLeft w:val="0"/>
      <w:marRight w:val="0"/>
      <w:marTop w:val="0"/>
      <w:marBottom w:val="0"/>
      <w:divBdr>
        <w:top w:val="none" w:sz="0" w:space="0" w:color="auto"/>
        <w:left w:val="none" w:sz="0" w:space="0" w:color="auto"/>
        <w:bottom w:val="none" w:sz="0" w:space="0" w:color="auto"/>
        <w:right w:val="none" w:sz="0" w:space="0" w:color="auto"/>
      </w:divBdr>
    </w:div>
    <w:div w:id="579758567">
      <w:bodyDiv w:val="1"/>
      <w:marLeft w:val="0"/>
      <w:marRight w:val="0"/>
      <w:marTop w:val="0"/>
      <w:marBottom w:val="0"/>
      <w:divBdr>
        <w:top w:val="none" w:sz="0" w:space="0" w:color="auto"/>
        <w:left w:val="none" w:sz="0" w:space="0" w:color="auto"/>
        <w:bottom w:val="none" w:sz="0" w:space="0" w:color="auto"/>
        <w:right w:val="none" w:sz="0" w:space="0" w:color="auto"/>
      </w:divBdr>
    </w:div>
    <w:div w:id="586497631">
      <w:bodyDiv w:val="1"/>
      <w:marLeft w:val="0"/>
      <w:marRight w:val="0"/>
      <w:marTop w:val="0"/>
      <w:marBottom w:val="0"/>
      <w:divBdr>
        <w:top w:val="none" w:sz="0" w:space="0" w:color="auto"/>
        <w:left w:val="none" w:sz="0" w:space="0" w:color="auto"/>
        <w:bottom w:val="none" w:sz="0" w:space="0" w:color="auto"/>
        <w:right w:val="none" w:sz="0" w:space="0" w:color="auto"/>
      </w:divBdr>
    </w:div>
    <w:div w:id="603853083">
      <w:bodyDiv w:val="1"/>
      <w:marLeft w:val="0"/>
      <w:marRight w:val="0"/>
      <w:marTop w:val="0"/>
      <w:marBottom w:val="0"/>
      <w:divBdr>
        <w:top w:val="none" w:sz="0" w:space="0" w:color="auto"/>
        <w:left w:val="none" w:sz="0" w:space="0" w:color="auto"/>
        <w:bottom w:val="none" w:sz="0" w:space="0" w:color="auto"/>
        <w:right w:val="none" w:sz="0" w:space="0" w:color="auto"/>
      </w:divBdr>
    </w:div>
    <w:div w:id="611519891">
      <w:bodyDiv w:val="1"/>
      <w:marLeft w:val="0"/>
      <w:marRight w:val="0"/>
      <w:marTop w:val="0"/>
      <w:marBottom w:val="0"/>
      <w:divBdr>
        <w:top w:val="none" w:sz="0" w:space="0" w:color="auto"/>
        <w:left w:val="none" w:sz="0" w:space="0" w:color="auto"/>
        <w:bottom w:val="none" w:sz="0" w:space="0" w:color="auto"/>
        <w:right w:val="none" w:sz="0" w:space="0" w:color="auto"/>
      </w:divBdr>
    </w:div>
    <w:div w:id="614481149">
      <w:bodyDiv w:val="1"/>
      <w:marLeft w:val="0"/>
      <w:marRight w:val="0"/>
      <w:marTop w:val="0"/>
      <w:marBottom w:val="0"/>
      <w:divBdr>
        <w:top w:val="none" w:sz="0" w:space="0" w:color="auto"/>
        <w:left w:val="none" w:sz="0" w:space="0" w:color="auto"/>
        <w:bottom w:val="none" w:sz="0" w:space="0" w:color="auto"/>
        <w:right w:val="none" w:sz="0" w:space="0" w:color="auto"/>
      </w:divBdr>
    </w:div>
    <w:div w:id="644894793">
      <w:bodyDiv w:val="1"/>
      <w:marLeft w:val="0"/>
      <w:marRight w:val="0"/>
      <w:marTop w:val="0"/>
      <w:marBottom w:val="0"/>
      <w:divBdr>
        <w:top w:val="none" w:sz="0" w:space="0" w:color="auto"/>
        <w:left w:val="none" w:sz="0" w:space="0" w:color="auto"/>
        <w:bottom w:val="none" w:sz="0" w:space="0" w:color="auto"/>
        <w:right w:val="none" w:sz="0" w:space="0" w:color="auto"/>
      </w:divBdr>
    </w:div>
    <w:div w:id="650789847">
      <w:bodyDiv w:val="1"/>
      <w:marLeft w:val="0"/>
      <w:marRight w:val="0"/>
      <w:marTop w:val="0"/>
      <w:marBottom w:val="0"/>
      <w:divBdr>
        <w:top w:val="none" w:sz="0" w:space="0" w:color="auto"/>
        <w:left w:val="none" w:sz="0" w:space="0" w:color="auto"/>
        <w:bottom w:val="none" w:sz="0" w:space="0" w:color="auto"/>
        <w:right w:val="none" w:sz="0" w:space="0" w:color="auto"/>
      </w:divBdr>
    </w:div>
    <w:div w:id="710113962">
      <w:bodyDiv w:val="1"/>
      <w:marLeft w:val="0"/>
      <w:marRight w:val="0"/>
      <w:marTop w:val="0"/>
      <w:marBottom w:val="0"/>
      <w:divBdr>
        <w:top w:val="none" w:sz="0" w:space="0" w:color="auto"/>
        <w:left w:val="none" w:sz="0" w:space="0" w:color="auto"/>
        <w:bottom w:val="none" w:sz="0" w:space="0" w:color="auto"/>
        <w:right w:val="none" w:sz="0" w:space="0" w:color="auto"/>
      </w:divBdr>
    </w:div>
    <w:div w:id="740955156">
      <w:bodyDiv w:val="1"/>
      <w:marLeft w:val="0"/>
      <w:marRight w:val="0"/>
      <w:marTop w:val="0"/>
      <w:marBottom w:val="0"/>
      <w:divBdr>
        <w:top w:val="none" w:sz="0" w:space="0" w:color="auto"/>
        <w:left w:val="none" w:sz="0" w:space="0" w:color="auto"/>
        <w:bottom w:val="none" w:sz="0" w:space="0" w:color="auto"/>
        <w:right w:val="none" w:sz="0" w:space="0" w:color="auto"/>
      </w:divBdr>
    </w:div>
    <w:div w:id="760296537">
      <w:bodyDiv w:val="1"/>
      <w:marLeft w:val="0"/>
      <w:marRight w:val="0"/>
      <w:marTop w:val="0"/>
      <w:marBottom w:val="0"/>
      <w:divBdr>
        <w:top w:val="none" w:sz="0" w:space="0" w:color="auto"/>
        <w:left w:val="none" w:sz="0" w:space="0" w:color="auto"/>
        <w:bottom w:val="none" w:sz="0" w:space="0" w:color="auto"/>
        <w:right w:val="none" w:sz="0" w:space="0" w:color="auto"/>
      </w:divBdr>
    </w:div>
    <w:div w:id="782263896">
      <w:bodyDiv w:val="1"/>
      <w:marLeft w:val="0"/>
      <w:marRight w:val="0"/>
      <w:marTop w:val="0"/>
      <w:marBottom w:val="0"/>
      <w:divBdr>
        <w:top w:val="none" w:sz="0" w:space="0" w:color="auto"/>
        <w:left w:val="none" w:sz="0" w:space="0" w:color="auto"/>
        <w:bottom w:val="none" w:sz="0" w:space="0" w:color="auto"/>
        <w:right w:val="none" w:sz="0" w:space="0" w:color="auto"/>
      </w:divBdr>
    </w:div>
    <w:div w:id="798574597">
      <w:bodyDiv w:val="1"/>
      <w:marLeft w:val="0"/>
      <w:marRight w:val="0"/>
      <w:marTop w:val="0"/>
      <w:marBottom w:val="0"/>
      <w:divBdr>
        <w:top w:val="none" w:sz="0" w:space="0" w:color="auto"/>
        <w:left w:val="none" w:sz="0" w:space="0" w:color="auto"/>
        <w:bottom w:val="none" w:sz="0" w:space="0" w:color="auto"/>
        <w:right w:val="none" w:sz="0" w:space="0" w:color="auto"/>
      </w:divBdr>
    </w:div>
    <w:div w:id="805003587">
      <w:bodyDiv w:val="1"/>
      <w:marLeft w:val="0"/>
      <w:marRight w:val="0"/>
      <w:marTop w:val="0"/>
      <w:marBottom w:val="0"/>
      <w:divBdr>
        <w:top w:val="none" w:sz="0" w:space="0" w:color="auto"/>
        <w:left w:val="none" w:sz="0" w:space="0" w:color="auto"/>
        <w:bottom w:val="none" w:sz="0" w:space="0" w:color="auto"/>
        <w:right w:val="none" w:sz="0" w:space="0" w:color="auto"/>
      </w:divBdr>
    </w:div>
    <w:div w:id="808518853">
      <w:bodyDiv w:val="1"/>
      <w:marLeft w:val="0"/>
      <w:marRight w:val="0"/>
      <w:marTop w:val="0"/>
      <w:marBottom w:val="0"/>
      <w:divBdr>
        <w:top w:val="none" w:sz="0" w:space="0" w:color="auto"/>
        <w:left w:val="none" w:sz="0" w:space="0" w:color="auto"/>
        <w:bottom w:val="none" w:sz="0" w:space="0" w:color="auto"/>
        <w:right w:val="none" w:sz="0" w:space="0" w:color="auto"/>
      </w:divBdr>
    </w:div>
    <w:div w:id="809370036">
      <w:bodyDiv w:val="1"/>
      <w:marLeft w:val="0"/>
      <w:marRight w:val="0"/>
      <w:marTop w:val="0"/>
      <w:marBottom w:val="0"/>
      <w:divBdr>
        <w:top w:val="none" w:sz="0" w:space="0" w:color="auto"/>
        <w:left w:val="none" w:sz="0" w:space="0" w:color="auto"/>
        <w:bottom w:val="none" w:sz="0" w:space="0" w:color="auto"/>
        <w:right w:val="none" w:sz="0" w:space="0" w:color="auto"/>
      </w:divBdr>
    </w:div>
    <w:div w:id="835459207">
      <w:bodyDiv w:val="1"/>
      <w:marLeft w:val="0"/>
      <w:marRight w:val="0"/>
      <w:marTop w:val="0"/>
      <w:marBottom w:val="0"/>
      <w:divBdr>
        <w:top w:val="none" w:sz="0" w:space="0" w:color="auto"/>
        <w:left w:val="none" w:sz="0" w:space="0" w:color="auto"/>
        <w:bottom w:val="none" w:sz="0" w:space="0" w:color="auto"/>
        <w:right w:val="none" w:sz="0" w:space="0" w:color="auto"/>
      </w:divBdr>
    </w:div>
    <w:div w:id="866021688">
      <w:bodyDiv w:val="1"/>
      <w:marLeft w:val="0"/>
      <w:marRight w:val="0"/>
      <w:marTop w:val="0"/>
      <w:marBottom w:val="0"/>
      <w:divBdr>
        <w:top w:val="none" w:sz="0" w:space="0" w:color="auto"/>
        <w:left w:val="none" w:sz="0" w:space="0" w:color="auto"/>
        <w:bottom w:val="none" w:sz="0" w:space="0" w:color="auto"/>
        <w:right w:val="none" w:sz="0" w:space="0" w:color="auto"/>
      </w:divBdr>
    </w:div>
    <w:div w:id="866795933">
      <w:bodyDiv w:val="1"/>
      <w:marLeft w:val="0"/>
      <w:marRight w:val="0"/>
      <w:marTop w:val="0"/>
      <w:marBottom w:val="0"/>
      <w:divBdr>
        <w:top w:val="none" w:sz="0" w:space="0" w:color="auto"/>
        <w:left w:val="none" w:sz="0" w:space="0" w:color="auto"/>
        <w:bottom w:val="none" w:sz="0" w:space="0" w:color="auto"/>
        <w:right w:val="none" w:sz="0" w:space="0" w:color="auto"/>
      </w:divBdr>
    </w:div>
    <w:div w:id="868227491">
      <w:bodyDiv w:val="1"/>
      <w:marLeft w:val="0"/>
      <w:marRight w:val="0"/>
      <w:marTop w:val="0"/>
      <w:marBottom w:val="0"/>
      <w:divBdr>
        <w:top w:val="none" w:sz="0" w:space="0" w:color="auto"/>
        <w:left w:val="none" w:sz="0" w:space="0" w:color="auto"/>
        <w:bottom w:val="none" w:sz="0" w:space="0" w:color="auto"/>
        <w:right w:val="none" w:sz="0" w:space="0" w:color="auto"/>
      </w:divBdr>
    </w:div>
    <w:div w:id="902912641">
      <w:bodyDiv w:val="1"/>
      <w:marLeft w:val="0"/>
      <w:marRight w:val="0"/>
      <w:marTop w:val="0"/>
      <w:marBottom w:val="0"/>
      <w:divBdr>
        <w:top w:val="none" w:sz="0" w:space="0" w:color="auto"/>
        <w:left w:val="none" w:sz="0" w:space="0" w:color="auto"/>
        <w:bottom w:val="none" w:sz="0" w:space="0" w:color="auto"/>
        <w:right w:val="none" w:sz="0" w:space="0" w:color="auto"/>
      </w:divBdr>
    </w:div>
    <w:div w:id="904485451">
      <w:bodyDiv w:val="1"/>
      <w:marLeft w:val="0"/>
      <w:marRight w:val="0"/>
      <w:marTop w:val="0"/>
      <w:marBottom w:val="0"/>
      <w:divBdr>
        <w:top w:val="none" w:sz="0" w:space="0" w:color="auto"/>
        <w:left w:val="none" w:sz="0" w:space="0" w:color="auto"/>
        <w:bottom w:val="none" w:sz="0" w:space="0" w:color="auto"/>
        <w:right w:val="none" w:sz="0" w:space="0" w:color="auto"/>
      </w:divBdr>
    </w:div>
    <w:div w:id="938636305">
      <w:bodyDiv w:val="1"/>
      <w:marLeft w:val="0"/>
      <w:marRight w:val="0"/>
      <w:marTop w:val="0"/>
      <w:marBottom w:val="0"/>
      <w:divBdr>
        <w:top w:val="none" w:sz="0" w:space="0" w:color="auto"/>
        <w:left w:val="none" w:sz="0" w:space="0" w:color="auto"/>
        <w:bottom w:val="none" w:sz="0" w:space="0" w:color="auto"/>
        <w:right w:val="none" w:sz="0" w:space="0" w:color="auto"/>
      </w:divBdr>
    </w:div>
    <w:div w:id="961114398">
      <w:bodyDiv w:val="1"/>
      <w:marLeft w:val="0"/>
      <w:marRight w:val="0"/>
      <w:marTop w:val="0"/>
      <w:marBottom w:val="0"/>
      <w:divBdr>
        <w:top w:val="none" w:sz="0" w:space="0" w:color="auto"/>
        <w:left w:val="none" w:sz="0" w:space="0" w:color="auto"/>
        <w:bottom w:val="none" w:sz="0" w:space="0" w:color="auto"/>
        <w:right w:val="none" w:sz="0" w:space="0" w:color="auto"/>
      </w:divBdr>
    </w:div>
    <w:div w:id="967396088">
      <w:bodyDiv w:val="1"/>
      <w:marLeft w:val="0"/>
      <w:marRight w:val="0"/>
      <w:marTop w:val="0"/>
      <w:marBottom w:val="0"/>
      <w:divBdr>
        <w:top w:val="none" w:sz="0" w:space="0" w:color="auto"/>
        <w:left w:val="none" w:sz="0" w:space="0" w:color="auto"/>
        <w:bottom w:val="none" w:sz="0" w:space="0" w:color="auto"/>
        <w:right w:val="none" w:sz="0" w:space="0" w:color="auto"/>
      </w:divBdr>
    </w:div>
    <w:div w:id="983629896">
      <w:bodyDiv w:val="1"/>
      <w:marLeft w:val="0"/>
      <w:marRight w:val="0"/>
      <w:marTop w:val="0"/>
      <w:marBottom w:val="0"/>
      <w:divBdr>
        <w:top w:val="none" w:sz="0" w:space="0" w:color="auto"/>
        <w:left w:val="none" w:sz="0" w:space="0" w:color="auto"/>
        <w:bottom w:val="none" w:sz="0" w:space="0" w:color="auto"/>
        <w:right w:val="none" w:sz="0" w:space="0" w:color="auto"/>
      </w:divBdr>
    </w:div>
    <w:div w:id="992291739">
      <w:bodyDiv w:val="1"/>
      <w:marLeft w:val="0"/>
      <w:marRight w:val="0"/>
      <w:marTop w:val="0"/>
      <w:marBottom w:val="0"/>
      <w:divBdr>
        <w:top w:val="none" w:sz="0" w:space="0" w:color="auto"/>
        <w:left w:val="none" w:sz="0" w:space="0" w:color="auto"/>
        <w:bottom w:val="none" w:sz="0" w:space="0" w:color="auto"/>
        <w:right w:val="none" w:sz="0" w:space="0" w:color="auto"/>
      </w:divBdr>
    </w:div>
    <w:div w:id="994145205">
      <w:bodyDiv w:val="1"/>
      <w:marLeft w:val="0"/>
      <w:marRight w:val="0"/>
      <w:marTop w:val="0"/>
      <w:marBottom w:val="0"/>
      <w:divBdr>
        <w:top w:val="none" w:sz="0" w:space="0" w:color="auto"/>
        <w:left w:val="none" w:sz="0" w:space="0" w:color="auto"/>
        <w:bottom w:val="none" w:sz="0" w:space="0" w:color="auto"/>
        <w:right w:val="none" w:sz="0" w:space="0" w:color="auto"/>
      </w:divBdr>
    </w:div>
    <w:div w:id="998384692">
      <w:bodyDiv w:val="1"/>
      <w:marLeft w:val="0"/>
      <w:marRight w:val="0"/>
      <w:marTop w:val="0"/>
      <w:marBottom w:val="0"/>
      <w:divBdr>
        <w:top w:val="none" w:sz="0" w:space="0" w:color="auto"/>
        <w:left w:val="none" w:sz="0" w:space="0" w:color="auto"/>
        <w:bottom w:val="none" w:sz="0" w:space="0" w:color="auto"/>
        <w:right w:val="none" w:sz="0" w:space="0" w:color="auto"/>
      </w:divBdr>
    </w:div>
    <w:div w:id="1009336567">
      <w:bodyDiv w:val="1"/>
      <w:marLeft w:val="0"/>
      <w:marRight w:val="0"/>
      <w:marTop w:val="0"/>
      <w:marBottom w:val="0"/>
      <w:divBdr>
        <w:top w:val="none" w:sz="0" w:space="0" w:color="auto"/>
        <w:left w:val="none" w:sz="0" w:space="0" w:color="auto"/>
        <w:bottom w:val="none" w:sz="0" w:space="0" w:color="auto"/>
        <w:right w:val="none" w:sz="0" w:space="0" w:color="auto"/>
      </w:divBdr>
    </w:div>
    <w:div w:id="1040059236">
      <w:bodyDiv w:val="1"/>
      <w:marLeft w:val="0"/>
      <w:marRight w:val="0"/>
      <w:marTop w:val="0"/>
      <w:marBottom w:val="0"/>
      <w:divBdr>
        <w:top w:val="none" w:sz="0" w:space="0" w:color="auto"/>
        <w:left w:val="none" w:sz="0" w:space="0" w:color="auto"/>
        <w:bottom w:val="none" w:sz="0" w:space="0" w:color="auto"/>
        <w:right w:val="none" w:sz="0" w:space="0" w:color="auto"/>
      </w:divBdr>
    </w:div>
    <w:div w:id="1043166408">
      <w:bodyDiv w:val="1"/>
      <w:marLeft w:val="0"/>
      <w:marRight w:val="0"/>
      <w:marTop w:val="0"/>
      <w:marBottom w:val="0"/>
      <w:divBdr>
        <w:top w:val="none" w:sz="0" w:space="0" w:color="auto"/>
        <w:left w:val="none" w:sz="0" w:space="0" w:color="auto"/>
        <w:bottom w:val="none" w:sz="0" w:space="0" w:color="auto"/>
        <w:right w:val="none" w:sz="0" w:space="0" w:color="auto"/>
      </w:divBdr>
    </w:div>
    <w:div w:id="1057434563">
      <w:bodyDiv w:val="1"/>
      <w:marLeft w:val="0"/>
      <w:marRight w:val="0"/>
      <w:marTop w:val="0"/>
      <w:marBottom w:val="0"/>
      <w:divBdr>
        <w:top w:val="none" w:sz="0" w:space="0" w:color="auto"/>
        <w:left w:val="none" w:sz="0" w:space="0" w:color="auto"/>
        <w:bottom w:val="none" w:sz="0" w:space="0" w:color="auto"/>
        <w:right w:val="none" w:sz="0" w:space="0" w:color="auto"/>
      </w:divBdr>
    </w:div>
    <w:div w:id="1077943400">
      <w:bodyDiv w:val="1"/>
      <w:marLeft w:val="0"/>
      <w:marRight w:val="0"/>
      <w:marTop w:val="0"/>
      <w:marBottom w:val="0"/>
      <w:divBdr>
        <w:top w:val="none" w:sz="0" w:space="0" w:color="auto"/>
        <w:left w:val="none" w:sz="0" w:space="0" w:color="auto"/>
        <w:bottom w:val="none" w:sz="0" w:space="0" w:color="auto"/>
        <w:right w:val="none" w:sz="0" w:space="0" w:color="auto"/>
      </w:divBdr>
    </w:div>
    <w:div w:id="1086993930">
      <w:bodyDiv w:val="1"/>
      <w:marLeft w:val="0"/>
      <w:marRight w:val="0"/>
      <w:marTop w:val="0"/>
      <w:marBottom w:val="0"/>
      <w:divBdr>
        <w:top w:val="none" w:sz="0" w:space="0" w:color="auto"/>
        <w:left w:val="none" w:sz="0" w:space="0" w:color="auto"/>
        <w:bottom w:val="none" w:sz="0" w:space="0" w:color="auto"/>
        <w:right w:val="none" w:sz="0" w:space="0" w:color="auto"/>
      </w:divBdr>
    </w:div>
    <w:div w:id="1118720493">
      <w:bodyDiv w:val="1"/>
      <w:marLeft w:val="0"/>
      <w:marRight w:val="0"/>
      <w:marTop w:val="0"/>
      <w:marBottom w:val="0"/>
      <w:divBdr>
        <w:top w:val="none" w:sz="0" w:space="0" w:color="auto"/>
        <w:left w:val="none" w:sz="0" w:space="0" w:color="auto"/>
        <w:bottom w:val="none" w:sz="0" w:space="0" w:color="auto"/>
        <w:right w:val="none" w:sz="0" w:space="0" w:color="auto"/>
      </w:divBdr>
    </w:div>
    <w:div w:id="1120883833">
      <w:bodyDiv w:val="1"/>
      <w:marLeft w:val="0"/>
      <w:marRight w:val="0"/>
      <w:marTop w:val="0"/>
      <w:marBottom w:val="0"/>
      <w:divBdr>
        <w:top w:val="none" w:sz="0" w:space="0" w:color="auto"/>
        <w:left w:val="none" w:sz="0" w:space="0" w:color="auto"/>
        <w:bottom w:val="none" w:sz="0" w:space="0" w:color="auto"/>
        <w:right w:val="none" w:sz="0" w:space="0" w:color="auto"/>
      </w:divBdr>
    </w:div>
    <w:div w:id="1167592453">
      <w:bodyDiv w:val="1"/>
      <w:marLeft w:val="0"/>
      <w:marRight w:val="0"/>
      <w:marTop w:val="0"/>
      <w:marBottom w:val="0"/>
      <w:divBdr>
        <w:top w:val="none" w:sz="0" w:space="0" w:color="auto"/>
        <w:left w:val="none" w:sz="0" w:space="0" w:color="auto"/>
        <w:bottom w:val="none" w:sz="0" w:space="0" w:color="auto"/>
        <w:right w:val="none" w:sz="0" w:space="0" w:color="auto"/>
      </w:divBdr>
    </w:div>
    <w:div w:id="1202863702">
      <w:bodyDiv w:val="1"/>
      <w:marLeft w:val="0"/>
      <w:marRight w:val="0"/>
      <w:marTop w:val="0"/>
      <w:marBottom w:val="0"/>
      <w:divBdr>
        <w:top w:val="none" w:sz="0" w:space="0" w:color="auto"/>
        <w:left w:val="none" w:sz="0" w:space="0" w:color="auto"/>
        <w:bottom w:val="none" w:sz="0" w:space="0" w:color="auto"/>
        <w:right w:val="none" w:sz="0" w:space="0" w:color="auto"/>
      </w:divBdr>
    </w:div>
    <w:div w:id="1218320544">
      <w:bodyDiv w:val="1"/>
      <w:marLeft w:val="0"/>
      <w:marRight w:val="0"/>
      <w:marTop w:val="0"/>
      <w:marBottom w:val="0"/>
      <w:divBdr>
        <w:top w:val="none" w:sz="0" w:space="0" w:color="auto"/>
        <w:left w:val="none" w:sz="0" w:space="0" w:color="auto"/>
        <w:bottom w:val="none" w:sz="0" w:space="0" w:color="auto"/>
        <w:right w:val="none" w:sz="0" w:space="0" w:color="auto"/>
      </w:divBdr>
    </w:div>
    <w:div w:id="1244216072">
      <w:bodyDiv w:val="1"/>
      <w:marLeft w:val="0"/>
      <w:marRight w:val="0"/>
      <w:marTop w:val="0"/>
      <w:marBottom w:val="0"/>
      <w:divBdr>
        <w:top w:val="none" w:sz="0" w:space="0" w:color="auto"/>
        <w:left w:val="none" w:sz="0" w:space="0" w:color="auto"/>
        <w:bottom w:val="none" w:sz="0" w:space="0" w:color="auto"/>
        <w:right w:val="none" w:sz="0" w:space="0" w:color="auto"/>
      </w:divBdr>
    </w:div>
    <w:div w:id="1270895950">
      <w:bodyDiv w:val="1"/>
      <w:marLeft w:val="0"/>
      <w:marRight w:val="0"/>
      <w:marTop w:val="0"/>
      <w:marBottom w:val="0"/>
      <w:divBdr>
        <w:top w:val="none" w:sz="0" w:space="0" w:color="auto"/>
        <w:left w:val="none" w:sz="0" w:space="0" w:color="auto"/>
        <w:bottom w:val="none" w:sz="0" w:space="0" w:color="auto"/>
        <w:right w:val="none" w:sz="0" w:space="0" w:color="auto"/>
      </w:divBdr>
    </w:div>
    <w:div w:id="1271356680">
      <w:bodyDiv w:val="1"/>
      <w:marLeft w:val="0"/>
      <w:marRight w:val="0"/>
      <w:marTop w:val="0"/>
      <w:marBottom w:val="0"/>
      <w:divBdr>
        <w:top w:val="none" w:sz="0" w:space="0" w:color="auto"/>
        <w:left w:val="none" w:sz="0" w:space="0" w:color="auto"/>
        <w:bottom w:val="none" w:sz="0" w:space="0" w:color="auto"/>
        <w:right w:val="none" w:sz="0" w:space="0" w:color="auto"/>
      </w:divBdr>
    </w:div>
    <w:div w:id="1273587375">
      <w:bodyDiv w:val="1"/>
      <w:marLeft w:val="0"/>
      <w:marRight w:val="0"/>
      <w:marTop w:val="0"/>
      <w:marBottom w:val="0"/>
      <w:divBdr>
        <w:top w:val="none" w:sz="0" w:space="0" w:color="auto"/>
        <w:left w:val="none" w:sz="0" w:space="0" w:color="auto"/>
        <w:bottom w:val="none" w:sz="0" w:space="0" w:color="auto"/>
        <w:right w:val="none" w:sz="0" w:space="0" w:color="auto"/>
      </w:divBdr>
    </w:div>
    <w:div w:id="1286698301">
      <w:bodyDiv w:val="1"/>
      <w:marLeft w:val="0"/>
      <w:marRight w:val="0"/>
      <w:marTop w:val="0"/>
      <w:marBottom w:val="0"/>
      <w:divBdr>
        <w:top w:val="none" w:sz="0" w:space="0" w:color="auto"/>
        <w:left w:val="none" w:sz="0" w:space="0" w:color="auto"/>
        <w:bottom w:val="none" w:sz="0" w:space="0" w:color="auto"/>
        <w:right w:val="none" w:sz="0" w:space="0" w:color="auto"/>
      </w:divBdr>
    </w:div>
    <w:div w:id="1288312916">
      <w:bodyDiv w:val="1"/>
      <w:marLeft w:val="0"/>
      <w:marRight w:val="0"/>
      <w:marTop w:val="0"/>
      <w:marBottom w:val="0"/>
      <w:divBdr>
        <w:top w:val="none" w:sz="0" w:space="0" w:color="auto"/>
        <w:left w:val="none" w:sz="0" w:space="0" w:color="auto"/>
        <w:bottom w:val="none" w:sz="0" w:space="0" w:color="auto"/>
        <w:right w:val="none" w:sz="0" w:space="0" w:color="auto"/>
      </w:divBdr>
    </w:div>
    <w:div w:id="1303537608">
      <w:bodyDiv w:val="1"/>
      <w:marLeft w:val="0"/>
      <w:marRight w:val="0"/>
      <w:marTop w:val="0"/>
      <w:marBottom w:val="0"/>
      <w:divBdr>
        <w:top w:val="none" w:sz="0" w:space="0" w:color="auto"/>
        <w:left w:val="none" w:sz="0" w:space="0" w:color="auto"/>
        <w:bottom w:val="none" w:sz="0" w:space="0" w:color="auto"/>
        <w:right w:val="none" w:sz="0" w:space="0" w:color="auto"/>
      </w:divBdr>
    </w:div>
    <w:div w:id="1326085106">
      <w:bodyDiv w:val="1"/>
      <w:marLeft w:val="0"/>
      <w:marRight w:val="0"/>
      <w:marTop w:val="0"/>
      <w:marBottom w:val="0"/>
      <w:divBdr>
        <w:top w:val="none" w:sz="0" w:space="0" w:color="auto"/>
        <w:left w:val="none" w:sz="0" w:space="0" w:color="auto"/>
        <w:bottom w:val="none" w:sz="0" w:space="0" w:color="auto"/>
        <w:right w:val="none" w:sz="0" w:space="0" w:color="auto"/>
      </w:divBdr>
    </w:div>
    <w:div w:id="1342197279">
      <w:bodyDiv w:val="1"/>
      <w:marLeft w:val="0"/>
      <w:marRight w:val="0"/>
      <w:marTop w:val="0"/>
      <w:marBottom w:val="0"/>
      <w:divBdr>
        <w:top w:val="none" w:sz="0" w:space="0" w:color="auto"/>
        <w:left w:val="none" w:sz="0" w:space="0" w:color="auto"/>
        <w:bottom w:val="none" w:sz="0" w:space="0" w:color="auto"/>
        <w:right w:val="none" w:sz="0" w:space="0" w:color="auto"/>
      </w:divBdr>
    </w:div>
    <w:div w:id="1351881230">
      <w:bodyDiv w:val="1"/>
      <w:marLeft w:val="0"/>
      <w:marRight w:val="0"/>
      <w:marTop w:val="0"/>
      <w:marBottom w:val="0"/>
      <w:divBdr>
        <w:top w:val="none" w:sz="0" w:space="0" w:color="auto"/>
        <w:left w:val="none" w:sz="0" w:space="0" w:color="auto"/>
        <w:bottom w:val="none" w:sz="0" w:space="0" w:color="auto"/>
        <w:right w:val="none" w:sz="0" w:space="0" w:color="auto"/>
      </w:divBdr>
    </w:div>
    <w:div w:id="1362437956">
      <w:bodyDiv w:val="1"/>
      <w:marLeft w:val="0"/>
      <w:marRight w:val="0"/>
      <w:marTop w:val="0"/>
      <w:marBottom w:val="0"/>
      <w:divBdr>
        <w:top w:val="none" w:sz="0" w:space="0" w:color="auto"/>
        <w:left w:val="none" w:sz="0" w:space="0" w:color="auto"/>
        <w:bottom w:val="none" w:sz="0" w:space="0" w:color="auto"/>
        <w:right w:val="none" w:sz="0" w:space="0" w:color="auto"/>
      </w:divBdr>
    </w:div>
    <w:div w:id="1366055486">
      <w:bodyDiv w:val="1"/>
      <w:marLeft w:val="0"/>
      <w:marRight w:val="0"/>
      <w:marTop w:val="0"/>
      <w:marBottom w:val="0"/>
      <w:divBdr>
        <w:top w:val="none" w:sz="0" w:space="0" w:color="auto"/>
        <w:left w:val="none" w:sz="0" w:space="0" w:color="auto"/>
        <w:bottom w:val="none" w:sz="0" w:space="0" w:color="auto"/>
        <w:right w:val="none" w:sz="0" w:space="0" w:color="auto"/>
      </w:divBdr>
    </w:div>
    <w:div w:id="1380202655">
      <w:bodyDiv w:val="1"/>
      <w:marLeft w:val="0"/>
      <w:marRight w:val="0"/>
      <w:marTop w:val="0"/>
      <w:marBottom w:val="0"/>
      <w:divBdr>
        <w:top w:val="none" w:sz="0" w:space="0" w:color="auto"/>
        <w:left w:val="none" w:sz="0" w:space="0" w:color="auto"/>
        <w:bottom w:val="none" w:sz="0" w:space="0" w:color="auto"/>
        <w:right w:val="none" w:sz="0" w:space="0" w:color="auto"/>
      </w:divBdr>
    </w:div>
    <w:div w:id="1385563786">
      <w:bodyDiv w:val="1"/>
      <w:marLeft w:val="0"/>
      <w:marRight w:val="0"/>
      <w:marTop w:val="0"/>
      <w:marBottom w:val="0"/>
      <w:divBdr>
        <w:top w:val="none" w:sz="0" w:space="0" w:color="auto"/>
        <w:left w:val="none" w:sz="0" w:space="0" w:color="auto"/>
        <w:bottom w:val="none" w:sz="0" w:space="0" w:color="auto"/>
        <w:right w:val="none" w:sz="0" w:space="0" w:color="auto"/>
      </w:divBdr>
    </w:div>
    <w:div w:id="1396471427">
      <w:bodyDiv w:val="1"/>
      <w:marLeft w:val="0"/>
      <w:marRight w:val="0"/>
      <w:marTop w:val="0"/>
      <w:marBottom w:val="0"/>
      <w:divBdr>
        <w:top w:val="none" w:sz="0" w:space="0" w:color="auto"/>
        <w:left w:val="none" w:sz="0" w:space="0" w:color="auto"/>
        <w:bottom w:val="none" w:sz="0" w:space="0" w:color="auto"/>
        <w:right w:val="none" w:sz="0" w:space="0" w:color="auto"/>
      </w:divBdr>
    </w:div>
    <w:div w:id="1425151415">
      <w:bodyDiv w:val="1"/>
      <w:marLeft w:val="0"/>
      <w:marRight w:val="0"/>
      <w:marTop w:val="0"/>
      <w:marBottom w:val="0"/>
      <w:divBdr>
        <w:top w:val="none" w:sz="0" w:space="0" w:color="auto"/>
        <w:left w:val="none" w:sz="0" w:space="0" w:color="auto"/>
        <w:bottom w:val="none" w:sz="0" w:space="0" w:color="auto"/>
        <w:right w:val="none" w:sz="0" w:space="0" w:color="auto"/>
      </w:divBdr>
    </w:div>
    <w:div w:id="1430272243">
      <w:bodyDiv w:val="1"/>
      <w:marLeft w:val="0"/>
      <w:marRight w:val="0"/>
      <w:marTop w:val="0"/>
      <w:marBottom w:val="0"/>
      <w:divBdr>
        <w:top w:val="none" w:sz="0" w:space="0" w:color="auto"/>
        <w:left w:val="none" w:sz="0" w:space="0" w:color="auto"/>
        <w:bottom w:val="none" w:sz="0" w:space="0" w:color="auto"/>
        <w:right w:val="none" w:sz="0" w:space="0" w:color="auto"/>
      </w:divBdr>
    </w:div>
    <w:div w:id="1432046925">
      <w:bodyDiv w:val="1"/>
      <w:marLeft w:val="0"/>
      <w:marRight w:val="0"/>
      <w:marTop w:val="0"/>
      <w:marBottom w:val="0"/>
      <w:divBdr>
        <w:top w:val="none" w:sz="0" w:space="0" w:color="auto"/>
        <w:left w:val="none" w:sz="0" w:space="0" w:color="auto"/>
        <w:bottom w:val="none" w:sz="0" w:space="0" w:color="auto"/>
        <w:right w:val="none" w:sz="0" w:space="0" w:color="auto"/>
      </w:divBdr>
    </w:div>
    <w:div w:id="1446271099">
      <w:bodyDiv w:val="1"/>
      <w:marLeft w:val="0"/>
      <w:marRight w:val="0"/>
      <w:marTop w:val="0"/>
      <w:marBottom w:val="0"/>
      <w:divBdr>
        <w:top w:val="none" w:sz="0" w:space="0" w:color="auto"/>
        <w:left w:val="none" w:sz="0" w:space="0" w:color="auto"/>
        <w:bottom w:val="none" w:sz="0" w:space="0" w:color="auto"/>
        <w:right w:val="none" w:sz="0" w:space="0" w:color="auto"/>
      </w:divBdr>
    </w:div>
    <w:div w:id="1452556456">
      <w:bodyDiv w:val="1"/>
      <w:marLeft w:val="0"/>
      <w:marRight w:val="0"/>
      <w:marTop w:val="0"/>
      <w:marBottom w:val="0"/>
      <w:divBdr>
        <w:top w:val="none" w:sz="0" w:space="0" w:color="auto"/>
        <w:left w:val="none" w:sz="0" w:space="0" w:color="auto"/>
        <w:bottom w:val="none" w:sz="0" w:space="0" w:color="auto"/>
        <w:right w:val="none" w:sz="0" w:space="0" w:color="auto"/>
      </w:divBdr>
    </w:div>
    <w:div w:id="1479684665">
      <w:bodyDiv w:val="1"/>
      <w:marLeft w:val="0"/>
      <w:marRight w:val="0"/>
      <w:marTop w:val="0"/>
      <w:marBottom w:val="0"/>
      <w:divBdr>
        <w:top w:val="none" w:sz="0" w:space="0" w:color="auto"/>
        <w:left w:val="none" w:sz="0" w:space="0" w:color="auto"/>
        <w:bottom w:val="none" w:sz="0" w:space="0" w:color="auto"/>
        <w:right w:val="none" w:sz="0" w:space="0" w:color="auto"/>
      </w:divBdr>
    </w:div>
    <w:div w:id="1494182268">
      <w:bodyDiv w:val="1"/>
      <w:marLeft w:val="0"/>
      <w:marRight w:val="0"/>
      <w:marTop w:val="0"/>
      <w:marBottom w:val="0"/>
      <w:divBdr>
        <w:top w:val="none" w:sz="0" w:space="0" w:color="auto"/>
        <w:left w:val="none" w:sz="0" w:space="0" w:color="auto"/>
        <w:bottom w:val="none" w:sz="0" w:space="0" w:color="auto"/>
        <w:right w:val="none" w:sz="0" w:space="0" w:color="auto"/>
      </w:divBdr>
    </w:div>
    <w:div w:id="1499537916">
      <w:bodyDiv w:val="1"/>
      <w:marLeft w:val="0"/>
      <w:marRight w:val="0"/>
      <w:marTop w:val="0"/>
      <w:marBottom w:val="0"/>
      <w:divBdr>
        <w:top w:val="none" w:sz="0" w:space="0" w:color="auto"/>
        <w:left w:val="none" w:sz="0" w:space="0" w:color="auto"/>
        <w:bottom w:val="none" w:sz="0" w:space="0" w:color="auto"/>
        <w:right w:val="none" w:sz="0" w:space="0" w:color="auto"/>
      </w:divBdr>
    </w:div>
    <w:div w:id="1503005899">
      <w:bodyDiv w:val="1"/>
      <w:marLeft w:val="0"/>
      <w:marRight w:val="0"/>
      <w:marTop w:val="0"/>
      <w:marBottom w:val="0"/>
      <w:divBdr>
        <w:top w:val="none" w:sz="0" w:space="0" w:color="auto"/>
        <w:left w:val="none" w:sz="0" w:space="0" w:color="auto"/>
        <w:bottom w:val="none" w:sz="0" w:space="0" w:color="auto"/>
        <w:right w:val="none" w:sz="0" w:space="0" w:color="auto"/>
      </w:divBdr>
    </w:div>
    <w:div w:id="1504398214">
      <w:bodyDiv w:val="1"/>
      <w:marLeft w:val="0"/>
      <w:marRight w:val="0"/>
      <w:marTop w:val="0"/>
      <w:marBottom w:val="0"/>
      <w:divBdr>
        <w:top w:val="none" w:sz="0" w:space="0" w:color="auto"/>
        <w:left w:val="none" w:sz="0" w:space="0" w:color="auto"/>
        <w:bottom w:val="none" w:sz="0" w:space="0" w:color="auto"/>
        <w:right w:val="none" w:sz="0" w:space="0" w:color="auto"/>
      </w:divBdr>
    </w:div>
    <w:div w:id="1510675194">
      <w:bodyDiv w:val="1"/>
      <w:marLeft w:val="0"/>
      <w:marRight w:val="0"/>
      <w:marTop w:val="0"/>
      <w:marBottom w:val="0"/>
      <w:divBdr>
        <w:top w:val="none" w:sz="0" w:space="0" w:color="auto"/>
        <w:left w:val="none" w:sz="0" w:space="0" w:color="auto"/>
        <w:bottom w:val="none" w:sz="0" w:space="0" w:color="auto"/>
        <w:right w:val="none" w:sz="0" w:space="0" w:color="auto"/>
      </w:divBdr>
    </w:div>
    <w:div w:id="1530027839">
      <w:bodyDiv w:val="1"/>
      <w:marLeft w:val="0"/>
      <w:marRight w:val="0"/>
      <w:marTop w:val="0"/>
      <w:marBottom w:val="0"/>
      <w:divBdr>
        <w:top w:val="none" w:sz="0" w:space="0" w:color="auto"/>
        <w:left w:val="none" w:sz="0" w:space="0" w:color="auto"/>
        <w:bottom w:val="none" w:sz="0" w:space="0" w:color="auto"/>
        <w:right w:val="none" w:sz="0" w:space="0" w:color="auto"/>
      </w:divBdr>
    </w:div>
    <w:div w:id="1537161928">
      <w:bodyDiv w:val="1"/>
      <w:marLeft w:val="0"/>
      <w:marRight w:val="0"/>
      <w:marTop w:val="0"/>
      <w:marBottom w:val="0"/>
      <w:divBdr>
        <w:top w:val="none" w:sz="0" w:space="0" w:color="auto"/>
        <w:left w:val="none" w:sz="0" w:space="0" w:color="auto"/>
        <w:bottom w:val="none" w:sz="0" w:space="0" w:color="auto"/>
        <w:right w:val="none" w:sz="0" w:space="0" w:color="auto"/>
      </w:divBdr>
    </w:div>
    <w:div w:id="1550261159">
      <w:bodyDiv w:val="1"/>
      <w:marLeft w:val="0"/>
      <w:marRight w:val="0"/>
      <w:marTop w:val="0"/>
      <w:marBottom w:val="0"/>
      <w:divBdr>
        <w:top w:val="none" w:sz="0" w:space="0" w:color="auto"/>
        <w:left w:val="none" w:sz="0" w:space="0" w:color="auto"/>
        <w:bottom w:val="none" w:sz="0" w:space="0" w:color="auto"/>
        <w:right w:val="none" w:sz="0" w:space="0" w:color="auto"/>
      </w:divBdr>
    </w:div>
    <w:div w:id="1561944851">
      <w:bodyDiv w:val="1"/>
      <w:marLeft w:val="0"/>
      <w:marRight w:val="0"/>
      <w:marTop w:val="0"/>
      <w:marBottom w:val="0"/>
      <w:divBdr>
        <w:top w:val="none" w:sz="0" w:space="0" w:color="auto"/>
        <w:left w:val="none" w:sz="0" w:space="0" w:color="auto"/>
        <w:bottom w:val="none" w:sz="0" w:space="0" w:color="auto"/>
        <w:right w:val="none" w:sz="0" w:space="0" w:color="auto"/>
      </w:divBdr>
    </w:div>
    <w:div w:id="1574513190">
      <w:bodyDiv w:val="1"/>
      <w:marLeft w:val="0"/>
      <w:marRight w:val="0"/>
      <w:marTop w:val="0"/>
      <w:marBottom w:val="0"/>
      <w:divBdr>
        <w:top w:val="none" w:sz="0" w:space="0" w:color="auto"/>
        <w:left w:val="none" w:sz="0" w:space="0" w:color="auto"/>
        <w:bottom w:val="none" w:sz="0" w:space="0" w:color="auto"/>
        <w:right w:val="none" w:sz="0" w:space="0" w:color="auto"/>
      </w:divBdr>
    </w:div>
    <w:div w:id="1575312804">
      <w:bodyDiv w:val="1"/>
      <w:marLeft w:val="0"/>
      <w:marRight w:val="0"/>
      <w:marTop w:val="0"/>
      <w:marBottom w:val="0"/>
      <w:divBdr>
        <w:top w:val="none" w:sz="0" w:space="0" w:color="auto"/>
        <w:left w:val="none" w:sz="0" w:space="0" w:color="auto"/>
        <w:bottom w:val="none" w:sz="0" w:space="0" w:color="auto"/>
        <w:right w:val="none" w:sz="0" w:space="0" w:color="auto"/>
      </w:divBdr>
    </w:div>
    <w:div w:id="1584291840">
      <w:bodyDiv w:val="1"/>
      <w:marLeft w:val="0"/>
      <w:marRight w:val="0"/>
      <w:marTop w:val="0"/>
      <w:marBottom w:val="0"/>
      <w:divBdr>
        <w:top w:val="none" w:sz="0" w:space="0" w:color="auto"/>
        <w:left w:val="none" w:sz="0" w:space="0" w:color="auto"/>
        <w:bottom w:val="none" w:sz="0" w:space="0" w:color="auto"/>
        <w:right w:val="none" w:sz="0" w:space="0" w:color="auto"/>
      </w:divBdr>
    </w:div>
    <w:div w:id="1586456151">
      <w:bodyDiv w:val="1"/>
      <w:marLeft w:val="0"/>
      <w:marRight w:val="0"/>
      <w:marTop w:val="0"/>
      <w:marBottom w:val="0"/>
      <w:divBdr>
        <w:top w:val="none" w:sz="0" w:space="0" w:color="auto"/>
        <w:left w:val="none" w:sz="0" w:space="0" w:color="auto"/>
        <w:bottom w:val="none" w:sz="0" w:space="0" w:color="auto"/>
        <w:right w:val="none" w:sz="0" w:space="0" w:color="auto"/>
      </w:divBdr>
    </w:div>
    <w:div w:id="1600874306">
      <w:bodyDiv w:val="1"/>
      <w:marLeft w:val="0"/>
      <w:marRight w:val="0"/>
      <w:marTop w:val="0"/>
      <w:marBottom w:val="0"/>
      <w:divBdr>
        <w:top w:val="none" w:sz="0" w:space="0" w:color="auto"/>
        <w:left w:val="none" w:sz="0" w:space="0" w:color="auto"/>
        <w:bottom w:val="none" w:sz="0" w:space="0" w:color="auto"/>
        <w:right w:val="none" w:sz="0" w:space="0" w:color="auto"/>
      </w:divBdr>
    </w:div>
    <w:div w:id="1632134193">
      <w:bodyDiv w:val="1"/>
      <w:marLeft w:val="0"/>
      <w:marRight w:val="0"/>
      <w:marTop w:val="0"/>
      <w:marBottom w:val="0"/>
      <w:divBdr>
        <w:top w:val="none" w:sz="0" w:space="0" w:color="auto"/>
        <w:left w:val="none" w:sz="0" w:space="0" w:color="auto"/>
        <w:bottom w:val="none" w:sz="0" w:space="0" w:color="auto"/>
        <w:right w:val="none" w:sz="0" w:space="0" w:color="auto"/>
      </w:divBdr>
    </w:div>
    <w:div w:id="1633318124">
      <w:bodyDiv w:val="1"/>
      <w:marLeft w:val="0"/>
      <w:marRight w:val="0"/>
      <w:marTop w:val="0"/>
      <w:marBottom w:val="0"/>
      <w:divBdr>
        <w:top w:val="none" w:sz="0" w:space="0" w:color="auto"/>
        <w:left w:val="none" w:sz="0" w:space="0" w:color="auto"/>
        <w:bottom w:val="none" w:sz="0" w:space="0" w:color="auto"/>
        <w:right w:val="none" w:sz="0" w:space="0" w:color="auto"/>
      </w:divBdr>
    </w:div>
    <w:div w:id="1635670255">
      <w:bodyDiv w:val="1"/>
      <w:marLeft w:val="0"/>
      <w:marRight w:val="0"/>
      <w:marTop w:val="0"/>
      <w:marBottom w:val="0"/>
      <w:divBdr>
        <w:top w:val="none" w:sz="0" w:space="0" w:color="auto"/>
        <w:left w:val="none" w:sz="0" w:space="0" w:color="auto"/>
        <w:bottom w:val="none" w:sz="0" w:space="0" w:color="auto"/>
        <w:right w:val="none" w:sz="0" w:space="0" w:color="auto"/>
      </w:divBdr>
    </w:div>
    <w:div w:id="1656838954">
      <w:bodyDiv w:val="1"/>
      <w:marLeft w:val="0"/>
      <w:marRight w:val="0"/>
      <w:marTop w:val="0"/>
      <w:marBottom w:val="0"/>
      <w:divBdr>
        <w:top w:val="none" w:sz="0" w:space="0" w:color="auto"/>
        <w:left w:val="none" w:sz="0" w:space="0" w:color="auto"/>
        <w:bottom w:val="none" w:sz="0" w:space="0" w:color="auto"/>
        <w:right w:val="none" w:sz="0" w:space="0" w:color="auto"/>
      </w:divBdr>
    </w:div>
    <w:div w:id="1663390062">
      <w:bodyDiv w:val="1"/>
      <w:marLeft w:val="0"/>
      <w:marRight w:val="0"/>
      <w:marTop w:val="0"/>
      <w:marBottom w:val="0"/>
      <w:divBdr>
        <w:top w:val="none" w:sz="0" w:space="0" w:color="auto"/>
        <w:left w:val="none" w:sz="0" w:space="0" w:color="auto"/>
        <w:bottom w:val="none" w:sz="0" w:space="0" w:color="auto"/>
        <w:right w:val="none" w:sz="0" w:space="0" w:color="auto"/>
      </w:divBdr>
    </w:div>
    <w:div w:id="1666393608">
      <w:bodyDiv w:val="1"/>
      <w:marLeft w:val="0"/>
      <w:marRight w:val="0"/>
      <w:marTop w:val="0"/>
      <w:marBottom w:val="0"/>
      <w:divBdr>
        <w:top w:val="none" w:sz="0" w:space="0" w:color="auto"/>
        <w:left w:val="none" w:sz="0" w:space="0" w:color="auto"/>
        <w:bottom w:val="none" w:sz="0" w:space="0" w:color="auto"/>
        <w:right w:val="none" w:sz="0" w:space="0" w:color="auto"/>
      </w:divBdr>
    </w:div>
    <w:div w:id="1683969406">
      <w:bodyDiv w:val="1"/>
      <w:marLeft w:val="0"/>
      <w:marRight w:val="0"/>
      <w:marTop w:val="0"/>
      <w:marBottom w:val="0"/>
      <w:divBdr>
        <w:top w:val="none" w:sz="0" w:space="0" w:color="auto"/>
        <w:left w:val="none" w:sz="0" w:space="0" w:color="auto"/>
        <w:bottom w:val="none" w:sz="0" w:space="0" w:color="auto"/>
        <w:right w:val="none" w:sz="0" w:space="0" w:color="auto"/>
      </w:divBdr>
    </w:div>
    <w:div w:id="1688680127">
      <w:bodyDiv w:val="1"/>
      <w:marLeft w:val="0"/>
      <w:marRight w:val="0"/>
      <w:marTop w:val="0"/>
      <w:marBottom w:val="0"/>
      <w:divBdr>
        <w:top w:val="none" w:sz="0" w:space="0" w:color="auto"/>
        <w:left w:val="none" w:sz="0" w:space="0" w:color="auto"/>
        <w:bottom w:val="none" w:sz="0" w:space="0" w:color="auto"/>
        <w:right w:val="none" w:sz="0" w:space="0" w:color="auto"/>
      </w:divBdr>
    </w:div>
    <w:div w:id="1693528527">
      <w:bodyDiv w:val="1"/>
      <w:marLeft w:val="0"/>
      <w:marRight w:val="0"/>
      <w:marTop w:val="0"/>
      <w:marBottom w:val="0"/>
      <w:divBdr>
        <w:top w:val="none" w:sz="0" w:space="0" w:color="auto"/>
        <w:left w:val="none" w:sz="0" w:space="0" w:color="auto"/>
        <w:bottom w:val="none" w:sz="0" w:space="0" w:color="auto"/>
        <w:right w:val="none" w:sz="0" w:space="0" w:color="auto"/>
      </w:divBdr>
    </w:div>
    <w:div w:id="1711762982">
      <w:bodyDiv w:val="1"/>
      <w:marLeft w:val="0"/>
      <w:marRight w:val="0"/>
      <w:marTop w:val="0"/>
      <w:marBottom w:val="0"/>
      <w:divBdr>
        <w:top w:val="none" w:sz="0" w:space="0" w:color="auto"/>
        <w:left w:val="none" w:sz="0" w:space="0" w:color="auto"/>
        <w:bottom w:val="none" w:sz="0" w:space="0" w:color="auto"/>
        <w:right w:val="none" w:sz="0" w:space="0" w:color="auto"/>
      </w:divBdr>
    </w:div>
    <w:div w:id="1717317922">
      <w:bodyDiv w:val="1"/>
      <w:marLeft w:val="0"/>
      <w:marRight w:val="0"/>
      <w:marTop w:val="0"/>
      <w:marBottom w:val="0"/>
      <w:divBdr>
        <w:top w:val="none" w:sz="0" w:space="0" w:color="auto"/>
        <w:left w:val="none" w:sz="0" w:space="0" w:color="auto"/>
        <w:bottom w:val="none" w:sz="0" w:space="0" w:color="auto"/>
        <w:right w:val="none" w:sz="0" w:space="0" w:color="auto"/>
      </w:divBdr>
    </w:div>
    <w:div w:id="1720590983">
      <w:bodyDiv w:val="1"/>
      <w:marLeft w:val="0"/>
      <w:marRight w:val="0"/>
      <w:marTop w:val="0"/>
      <w:marBottom w:val="0"/>
      <w:divBdr>
        <w:top w:val="none" w:sz="0" w:space="0" w:color="auto"/>
        <w:left w:val="none" w:sz="0" w:space="0" w:color="auto"/>
        <w:bottom w:val="none" w:sz="0" w:space="0" w:color="auto"/>
        <w:right w:val="none" w:sz="0" w:space="0" w:color="auto"/>
      </w:divBdr>
    </w:div>
    <w:div w:id="1765689925">
      <w:bodyDiv w:val="1"/>
      <w:marLeft w:val="0"/>
      <w:marRight w:val="0"/>
      <w:marTop w:val="0"/>
      <w:marBottom w:val="0"/>
      <w:divBdr>
        <w:top w:val="none" w:sz="0" w:space="0" w:color="auto"/>
        <w:left w:val="none" w:sz="0" w:space="0" w:color="auto"/>
        <w:bottom w:val="none" w:sz="0" w:space="0" w:color="auto"/>
        <w:right w:val="none" w:sz="0" w:space="0" w:color="auto"/>
      </w:divBdr>
    </w:div>
    <w:div w:id="1774936223">
      <w:bodyDiv w:val="1"/>
      <w:marLeft w:val="0"/>
      <w:marRight w:val="0"/>
      <w:marTop w:val="0"/>
      <w:marBottom w:val="0"/>
      <w:divBdr>
        <w:top w:val="none" w:sz="0" w:space="0" w:color="auto"/>
        <w:left w:val="none" w:sz="0" w:space="0" w:color="auto"/>
        <w:bottom w:val="none" w:sz="0" w:space="0" w:color="auto"/>
        <w:right w:val="none" w:sz="0" w:space="0" w:color="auto"/>
      </w:divBdr>
    </w:div>
    <w:div w:id="1794202378">
      <w:bodyDiv w:val="1"/>
      <w:marLeft w:val="0"/>
      <w:marRight w:val="0"/>
      <w:marTop w:val="0"/>
      <w:marBottom w:val="0"/>
      <w:divBdr>
        <w:top w:val="none" w:sz="0" w:space="0" w:color="auto"/>
        <w:left w:val="none" w:sz="0" w:space="0" w:color="auto"/>
        <w:bottom w:val="none" w:sz="0" w:space="0" w:color="auto"/>
        <w:right w:val="none" w:sz="0" w:space="0" w:color="auto"/>
      </w:divBdr>
    </w:div>
    <w:div w:id="1796873297">
      <w:bodyDiv w:val="1"/>
      <w:marLeft w:val="0"/>
      <w:marRight w:val="0"/>
      <w:marTop w:val="0"/>
      <w:marBottom w:val="0"/>
      <w:divBdr>
        <w:top w:val="none" w:sz="0" w:space="0" w:color="auto"/>
        <w:left w:val="none" w:sz="0" w:space="0" w:color="auto"/>
        <w:bottom w:val="none" w:sz="0" w:space="0" w:color="auto"/>
        <w:right w:val="none" w:sz="0" w:space="0" w:color="auto"/>
      </w:divBdr>
    </w:div>
    <w:div w:id="1809281935">
      <w:bodyDiv w:val="1"/>
      <w:marLeft w:val="0"/>
      <w:marRight w:val="0"/>
      <w:marTop w:val="0"/>
      <w:marBottom w:val="0"/>
      <w:divBdr>
        <w:top w:val="none" w:sz="0" w:space="0" w:color="auto"/>
        <w:left w:val="none" w:sz="0" w:space="0" w:color="auto"/>
        <w:bottom w:val="none" w:sz="0" w:space="0" w:color="auto"/>
        <w:right w:val="none" w:sz="0" w:space="0" w:color="auto"/>
      </w:divBdr>
    </w:div>
    <w:div w:id="1810511154">
      <w:bodyDiv w:val="1"/>
      <w:marLeft w:val="0"/>
      <w:marRight w:val="0"/>
      <w:marTop w:val="0"/>
      <w:marBottom w:val="0"/>
      <w:divBdr>
        <w:top w:val="none" w:sz="0" w:space="0" w:color="auto"/>
        <w:left w:val="none" w:sz="0" w:space="0" w:color="auto"/>
        <w:bottom w:val="none" w:sz="0" w:space="0" w:color="auto"/>
        <w:right w:val="none" w:sz="0" w:space="0" w:color="auto"/>
      </w:divBdr>
    </w:div>
    <w:div w:id="1845626032">
      <w:bodyDiv w:val="1"/>
      <w:marLeft w:val="0"/>
      <w:marRight w:val="0"/>
      <w:marTop w:val="0"/>
      <w:marBottom w:val="0"/>
      <w:divBdr>
        <w:top w:val="none" w:sz="0" w:space="0" w:color="auto"/>
        <w:left w:val="none" w:sz="0" w:space="0" w:color="auto"/>
        <w:bottom w:val="none" w:sz="0" w:space="0" w:color="auto"/>
        <w:right w:val="none" w:sz="0" w:space="0" w:color="auto"/>
      </w:divBdr>
    </w:div>
    <w:div w:id="1866552318">
      <w:bodyDiv w:val="1"/>
      <w:marLeft w:val="0"/>
      <w:marRight w:val="0"/>
      <w:marTop w:val="0"/>
      <w:marBottom w:val="0"/>
      <w:divBdr>
        <w:top w:val="none" w:sz="0" w:space="0" w:color="auto"/>
        <w:left w:val="none" w:sz="0" w:space="0" w:color="auto"/>
        <w:bottom w:val="none" w:sz="0" w:space="0" w:color="auto"/>
        <w:right w:val="none" w:sz="0" w:space="0" w:color="auto"/>
      </w:divBdr>
    </w:div>
    <w:div w:id="1873107327">
      <w:bodyDiv w:val="1"/>
      <w:marLeft w:val="0"/>
      <w:marRight w:val="0"/>
      <w:marTop w:val="0"/>
      <w:marBottom w:val="0"/>
      <w:divBdr>
        <w:top w:val="none" w:sz="0" w:space="0" w:color="auto"/>
        <w:left w:val="none" w:sz="0" w:space="0" w:color="auto"/>
        <w:bottom w:val="none" w:sz="0" w:space="0" w:color="auto"/>
        <w:right w:val="none" w:sz="0" w:space="0" w:color="auto"/>
      </w:divBdr>
    </w:div>
    <w:div w:id="1882592365">
      <w:bodyDiv w:val="1"/>
      <w:marLeft w:val="0"/>
      <w:marRight w:val="0"/>
      <w:marTop w:val="0"/>
      <w:marBottom w:val="0"/>
      <w:divBdr>
        <w:top w:val="none" w:sz="0" w:space="0" w:color="auto"/>
        <w:left w:val="none" w:sz="0" w:space="0" w:color="auto"/>
        <w:bottom w:val="none" w:sz="0" w:space="0" w:color="auto"/>
        <w:right w:val="none" w:sz="0" w:space="0" w:color="auto"/>
      </w:divBdr>
    </w:div>
    <w:div w:id="1909879874">
      <w:bodyDiv w:val="1"/>
      <w:marLeft w:val="0"/>
      <w:marRight w:val="0"/>
      <w:marTop w:val="0"/>
      <w:marBottom w:val="0"/>
      <w:divBdr>
        <w:top w:val="none" w:sz="0" w:space="0" w:color="auto"/>
        <w:left w:val="none" w:sz="0" w:space="0" w:color="auto"/>
        <w:bottom w:val="none" w:sz="0" w:space="0" w:color="auto"/>
        <w:right w:val="none" w:sz="0" w:space="0" w:color="auto"/>
      </w:divBdr>
    </w:div>
    <w:div w:id="1929850171">
      <w:bodyDiv w:val="1"/>
      <w:marLeft w:val="0"/>
      <w:marRight w:val="0"/>
      <w:marTop w:val="0"/>
      <w:marBottom w:val="0"/>
      <w:divBdr>
        <w:top w:val="none" w:sz="0" w:space="0" w:color="auto"/>
        <w:left w:val="none" w:sz="0" w:space="0" w:color="auto"/>
        <w:bottom w:val="none" w:sz="0" w:space="0" w:color="auto"/>
        <w:right w:val="none" w:sz="0" w:space="0" w:color="auto"/>
      </w:divBdr>
    </w:div>
    <w:div w:id="1951549020">
      <w:bodyDiv w:val="1"/>
      <w:marLeft w:val="0"/>
      <w:marRight w:val="0"/>
      <w:marTop w:val="0"/>
      <w:marBottom w:val="0"/>
      <w:divBdr>
        <w:top w:val="none" w:sz="0" w:space="0" w:color="auto"/>
        <w:left w:val="none" w:sz="0" w:space="0" w:color="auto"/>
        <w:bottom w:val="none" w:sz="0" w:space="0" w:color="auto"/>
        <w:right w:val="none" w:sz="0" w:space="0" w:color="auto"/>
      </w:divBdr>
    </w:div>
    <w:div w:id="1955399427">
      <w:bodyDiv w:val="1"/>
      <w:marLeft w:val="0"/>
      <w:marRight w:val="0"/>
      <w:marTop w:val="0"/>
      <w:marBottom w:val="0"/>
      <w:divBdr>
        <w:top w:val="none" w:sz="0" w:space="0" w:color="auto"/>
        <w:left w:val="none" w:sz="0" w:space="0" w:color="auto"/>
        <w:bottom w:val="none" w:sz="0" w:space="0" w:color="auto"/>
        <w:right w:val="none" w:sz="0" w:space="0" w:color="auto"/>
      </w:divBdr>
    </w:div>
    <w:div w:id="1961374503">
      <w:bodyDiv w:val="1"/>
      <w:marLeft w:val="0"/>
      <w:marRight w:val="0"/>
      <w:marTop w:val="0"/>
      <w:marBottom w:val="0"/>
      <w:divBdr>
        <w:top w:val="none" w:sz="0" w:space="0" w:color="auto"/>
        <w:left w:val="none" w:sz="0" w:space="0" w:color="auto"/>
        <w:bottom w:val="none" w:sz="0" w:space="0" w:color="auto"/>
        <w:right w:val="none" w:sz="0" w:space="0" w:color="auto"/>
      </w:divBdr>
    </w:div>
    <w:div w:id="1979721518">
      <w:bodyDiv w:val="1"/>
      <w:marLeft w:val="0"/>
      <w:marRight w:val="0"/>
      <w:marTop w:val="0"/>
      <w:marBottom w:val="0"/>
      <w:divBdr>
        <w:top w:val="none" w:sz="0" w:space="0" w:color="auto"/>
        <w:left w:val="none" w:sz="0" w:space="0" w:color="auto"/>
        <w:bottom w:val="none" w:sz="0" w:space="0" w:color="auto"/>
        <w:right w:val="none" w:sz="0" w:space="0" w:color="auto"/>
      </w:divBdr>
    </w:div>
    <w:div w:id="1984388444">
      <w:bodyDiv w:val="1"/>
      <w:marLeft w:val="0"/>
      <w:marRight w:val="0"/>
      <w:marTop w:val="0"/>
      <w:marBottom w:val="0"/>
      <w:divBdr>
        <w:top w:val="none" w:sz="0" w:space="0" w:color="auto"/>
        <w:left w:val="none" w:sz="0" w:space="0" w:color="auto"/>
        <w:bottom w:val="none" w:sz="0" w:space="0" w:color="auto"/>
        <w:right w:val="none" w:sz="0" w:space="0" w:color="auto"/>
      </w:divBdr>
    </w:div>
    <w:div w:id="1986469819">
      <w:bodyDiv w:val="1"/>
      <w:marLeft w:val="0"/>
      <w:marRight w:val="0"/>
      <w:marTop w:val="0"/>
      <w:marBottom w:val="0"/>
      <w:divBdr>
        <w:top w:val="none" w:sz="0" w:space="0" w:color="auto"/>
        <w:left w:val="none" w:sz="0" w:space="0" w:color="auto"/>
        <w:bottom w:val="none" w:sz="0" w:space="0" w:color="auto"/>
        <w:right w:val="none" w:sz="0" w:space="0" w:color="auto"/>
      </w:divBdr>
    </w:div>
    <w:div w:id="2025401358">
      <w:bodyDiv w:val="1"/>
      <w:marLeft w:val="0"/>
      <w:marRight w:val="0"/>
      <w:marTop w:val="0"/>
      <w:marBottom w:val="0"/>
      <w:divBdr>
        <w:top w:val="none" w:sz="0" w:space="0" w:color="auto"/>
        <w:left w:val="none" w:sz="0" w:space="0" w:color="auto"/>
        <w:bottom w:val="none" w:sz="0" w:space="0" w:color="auto"/>
        <w:right w:val="none" w:sz="0" w:space="0" w:color="auto"/>
      </w:divBdr>
    </w:div>
    <w:div w:id="2048949956">
      <w:bodyDiv w:val="1"/>
      <w:marLeft w:val="0"/>
      <w:marRight w:val="0"/>
      <w:marTop w:val="0"/>
      <w:marBottom w:val="0"/>
      <w:divBdr>
        <w:top w:val="none" w:sz="0" w:space="0" w:color="auto"/>
        <w:left w:val="none" w:sz="0" w:space="0" w:color="auto"/>
        <w:bottom w:val="none" w:sz="0" w:space="0" w:color="auto"/>
        <w:right w:val="none" w:sz="0" w:space="0" w:color="auto"/>
      </w:divBdr>
    </w:div>
    <w:div w:id="2050566980">
      <w:bodyDiv w:val="1"/>
      <w:marLeft w:val="0"/>
      <w:marRight w:val="0"/>
      <w:marTop w:val="0"/>
      <w:marBottom w:val="0"/>
      <w:divBdr>
        <w:top w:val="none" w:sz="0" w:space="0" w:color="auto"/>
        <w:left w:val="none" w:sz="0" w:space="0" w:color="auto"/>
        <w:bottom w:val="none" w:sz="0" w:space="0" w:color="auto"/>
        <w:right w:val="none" w:sz="0" w:space="0" w:color="auto"/>
      </w:divBdr>
    </w:div>
    <w:div w:id="2051998039">
      <w:bodyDiv w:val="1"/>
      <w:marLeft w:val="0"/>
      <w:marRight w:val="0"/>
      <w:marTop w:val="0"/>
      <w:marBottom w:val="0"/>
      <w:divBdr>
        <w:top w:val="none" w:sz="0" w:space="0" w:color="auto"/>
        <w:left w:val="none" w:sz="0" w:space="0" w:color="auto"/>
        <w:bottom w:val="none" w:sz="0" w:space="0" w:color="auto"/>
        <w:right w:val="none" w:sz="0" w:space="0" w:color="auto"/>
      </w:divBdr>
    </w:div>
    <w:div w:id="2066489479">
      <w:bodyDiv w:val="1"/>
      <w:marLeft w:val="0"/>
      <w:marRight w:val="0"/>
      <w:marTop w:val="0"/>
      <w:marBottom w:val="0"/>
      <w:divBdr>
        <w:top w:val="none" w:sz="0" w:space="0" w:color="auto"/>
        <w:left w:val="none" w:sz="0" w:space="0" w:color="auto"/>
        <w:bottom w:val="none" w:sz="0" w:space="0" w:color="auto"/>
        <w:right w:val="none" w:sz="0" w:space="0" w:color="auto"/>
      </w:divBdr>
    </w:div>
    <w:div w:id="2072000435">
      <w:bodyDiv w:val="1"/>
      <w:marLeft w:val="0"/>
      <w:marRight w:val="0"/>
      <w:marTop w:val="0"/>
      <w:marBottom w:val="0"/>
      <w:divBdr>
        <w:top w:val="none" w:sz="0" w:space="0" w:color="auto"/>
        <w:left w:val="none" w:sz="0" w:space="0" w:color="auto"/>
        <w:bottom w:val="none" w:sz="0" w:space="0" w:color="auto"/>
        <w:right w:val="none" w:sz="0" w:space="0" w:color="auto"/>
      </w:divBdr>
    </w:div>
    <w:div w:id="2079941891">
      <w:bodyDiv w:val="1"/>
      <w:marLeft w:val="0"/>
      <w:marRight w:val="0"/>
      <w:marTop w:val="0"/>
      <w:marBottom w:val="0"/>
      <w:divBdr>
        <w:top w:val="none" w:sz="0" w:space="0" w:color="auto"/>
        <w:left w:val="none" w:sz="0" w:space="0" w:color="auto"/>
        <w:bottom w:val="none" w:sz="0" w:space="0" w:color="auto"/>
        <w:right w:val="none" w:sz="0" w:space="0" w:color="auto"/>
      </w:divBdr>
    </w:div>
    <w:div w:id="2087990923">
      <w:bodyDiv w:val="1"/>
      <w:marLeft w:val="0"/>
      <w:marRight w:val="0"/>
      <w:marTop w:val="0"/>
      <w:marBottom w:val="0"/>
      <w:divBdr>
        <w:top w:val="none" w:sz="0" w:space="0" w:color="auto"/>
        <w:left w:val="none" w:sz="0" w:space="0" w:color="auto"/>
        <w:bottom w:val="none" w:sz="0" w:space="0" w:color="auto"/>
        <w:right w:val="none" w:sz="0" w:space="0" w:color="auto"/>
      </w:divBdr>
    </w:div>
    <w:div w:id="2089569829">
      <w:bodyDiv w:val="1"/>
      <w:marLeft w:val="0"/>
      <w:marRight w:val="0"/>
      <w:marTop w:val="0"/>
      <w:marBottom w:val="0"/>
      <w:divBdr>
        <w:top w:val="none" w:sz="0" w:space="0" w:color="auto"/>
        <w:left w:val="none" w:sz="0" w:space="0" w:color="auto"/>
        <w:bottom w:val="none" w:sz="0" w:space="0" w:color="auto"/>
        <w:right w:val="none" w:sz="0" w:space="0" w:color="auto"/>
      </w:divBdr>
    </w:div>
    <w:div w:id="2098285826">
      <w:bodyDiv w:val="1"/>
      <w:marLeft w:val="0"/>
      <w:marRight w:val="0"/>
      <w:marTop w:val="0"/>
      <w:marBottom w:val="0"/>
      <w:divBdr>
        <w:top w:val="none" w:sz="0" w:space="0" w:color="auto"/>
        <w:left w:val="none" w:sz="0" w:space="0" w:color="auto"/>
        <w:bottom w:val="none" w:sz="0" w:space="0" w:color="auto"/>
        <w:right w:val="none" w:sz="0" w:space="0" w:color="auto"/>
      </w:divBdr>
    </w:div>
    <w:div w:id="2099011398">
      <w:bodyDiv w:val="1"/>
      <w:marLeft w:val="0"/>
      <w:marRight w:val="0"/>
      <w:marTop w:val="0"/>
      <w:marBottom w:val="0"/>
      <w:divBdr>
        <w:top w:val="none" w:sz="0" w:space="0" w:color="auto"/>
        <w:left w:val="none" w:sz="0" w:space="0" w:color="auto"/>
        <w:bottom w:val="none" w:sz="0" w:space="0" w:color="auto"/>
        <w:right w:val="none" w:sz="0" w:space="0" w:color="auto"/>
      </w:divBdr>
    </w:div>
    <w:div w:id="2112891433">
      <w:bodyDiv w:val="1"/>
      <w:marLeft w:val="0"/>
      <w:marRight w:val="0"/>
      <w:marTop w:val="0"/>
      <w:marBottom w:val="0"/>
      <w:divBdr>
        <w:top w:val="none" w:sz="0" w:space="0" w:color="auto"/>
        <w:left w:val="none" w:sz="0" w:space="0" w:color="auto"/>
        <w:bottom w:val="none" w:sz="0" w:space="0" w:color="auto"/>
        <w:right w:val="none" w:sz="0" w:space="0" w:color="auto"/>
      </w:divBdr>
    </w:div>
    <w:div w:id="2121609319">
      <w:bodyDiv w:val="1"/>
      <w:marLeft w:val="0"/>
      <w:marRight w:val="0"/>
      <w:marTop w:val="0"/>
      <w:marBottom w:val="0"/>
      <w:divBdr>
        <w:top w:val="none" w:sz="0" w:space="0" w:color="auto"/>
        <w:left w:val="none" w:sz="0" w:space="0" w:color="auto"/>
        <w:bottom w:val="none" w:sz="0" w:space="0" w:color="auto"/>
        <w:right w:val="none" w:sz="0" w:space="0" w:color="auto"/>
      </w:divBdr>
    </w:div>
    <w:div w:id="21413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501</Words>
  <Characters>2628</Characters>
  <Application>Microsoft Office Word</Application>
  <DocSecurity>0</DocSecurity>
  <Lines>119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Johnny Franco Otoya</cp:lastModifiedBy>
  <cp:revision>77</cp:revision>
  <dcterms:created xsi:type="dcterms:W3CDTF">2020-11-16T21:30:00Z</dcterms:created>
  <dcterms:modified xsi:type="dcterms:W3CDTF">2026-08-27T16:37:00Z</dcterms:modified>
</cp:coreProperties>
</file>