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B20C46" w14:textId="1998CEF4" w:rsidR="00433649" w:rsidRPr="00F466F0" w:rsidRDefault="00F466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C00000"/>
          <w:sz w:val="56"/>
          <w:szCs w:val="56"/>
        </w:rPr>
      </w:pPr>
      <w:r w:rsidRPr="00F466F0">
        <w:rPr>
          <w:rFonts w:ascii="Arial Black" w:eastAsia="Arial Black" w:hAnsi="Arial Black" w:cs="Arial Black"/>
          <w:color w:val="C00000"/>
          <w:sz w:val="56"/>
          <w:szCs w:val="56"/>
        </w:rPr>
        <w:t>MAJESTIC RESORT</w:t>
      </w:r>
    </w:p>
    <w:p w14:paraId="1F86CF9F" w14:textId="1DEE76FE" w:rsidR="000F6CAB" w:rsidRPr="00727E2C" w:rsidRDefault="00F466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56"/>
          <w:szCs w:val="56"/>
        </w:rPr>
      </w:pPr>
      <w:r w:rsidRPr="00727E2C">
        <w:rPr>
          <w:rFonts w:ascii="Arial Black" w:eastAsia="Arial Black" w:hAnsi="Arial Black" w:cs="Arial Black"/>
          <w:color w:val="002060"/>
          <w:sz w:val="56"/>
          <w:szCs w:val="56"/>
        </w:rPr>
        <w:t>COSTA MUJERES</w:t>
      </w:r>
      <w:r w:rsidR="00727E2C" w:rsidRPr="00727E2C">
        <w:rPr>
          <w:rFonts w:ascii="Arial Black" w:eastAsia="Arial Black" w:hAnsi="Arial Black" w:cs="Arial Black"/>
          <w:color w:val="002060"/>
          <w:sz w:val="56"/>
          <w:szCs w:val="56"/>
        </w:rPr>
        <w:t xml:space="preserve"> TARIFA ANUAL</w:t>
      </w:r>
    </w:p>
    <w:p w14:paraId="11D7D72A" w14:textId="464D7DD3" w:rsidR="000F6CAB" w:rsidRDefault="007618E4" w:rsidP="00433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8762D8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</w:t>
      </w:r>
      <w:r w:rsidR="00F466F0">
        <w:rPr>
          <w:rFonts w:ascii="Arial Black" w:eastAsia="Arial Black" w:hAnsi="Arial Black" w:cs="Arial Black"/>
          <w:color w:val="002060"/>
          <w:sz w:val="36"/>
          <w:szCs w:val="36"/>
        </w:rPr>
        <w:t>5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Días – 0</w:t>
      </w:r>
      <w:r w:rsidR="00F466F0">
        <w:rPr>
          <w:rFonts w:ascii="Arial Black" w:eastAsia="Arial Black" w:hAnsi="Arial Black" w:cs="Arial Black"/>
          <w:color w:val="002060"/>
          <w:sz w:val="36"/>
          <w:szCs w:val="36"/>
        </w:rPr>
        <w:t>4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Noches)</w:t>
      </w:r>
    </w:p>
    <w:p w14:paraId="07637991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0E3B7510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1A06A1EF" w14:textId="7A656774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Traslado</w:t>
      </w:r>
      <w:r w:rsidR="008762D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F5889">
        <w:rPr>
          <w:rFonts w:ascii="Arial" w:eastAsia="Arial" w:hAnsi="Arial" w:cs="Arial"/>
          <w:color w:val="000000"/>
          <w:sz w:val="20"/>
          <w:szCs w:val="20"/>
        </w:rPr>
        <w:t>aeropuerto / hotel / aeropuerto en servicio regular</w:t>
      </w:r>
      <w:r w:rsidR="008762D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B7F0D5E" w14:textId="70BD8F98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="005F2E99">
        <w:rPr>
          <w:rFonts w:ascii="Arial" w:eastAsia="Arial" w:hAnsi="Arial" w:cs="Arial"/>
          <w:b/>
          <w:color w:val="000000"/>
          <w:sz w:val="20"/>
          <w:szCs w:val="20"/>
        </w:rPr>
        <w:t>4</w:t>
      </w: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 xml:space="preserve"> noches de alojamiento.</w:t>
      </w:r>
    </w:p>
    <w:p w14:paraId="4FD1CC0B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3E8DA919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306A1C8C" w14:textId="77777777" w:rsidR="000F6CAB" w:rsidRDefault="000F6CAB">
      <w:pPr>
        <w:rPr>
          <w:rFonts w:ascii="Arial" w:eastAsia="Arial" w:hAnsi="Arial" w:cs="Arial"/>
          <w:sz w:val="18"/>
          <w:szCs w:val="18"/>
        </w:rPr>
      </w:pPr>
    </w:p>
    <w:p w14:paraId="71D5EAAB" w14:textId="51522CEA" w:rsidR="000F6CAB" w:rsidRPr="005F2E99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2E99">
        <w:rPr>
          <w:rFonts w:ascii="Arial" w:eastAsia="Arial" w:hAnsi="Arial" w:cs="Arial"/>
          <w:color w:val="000000"/>
          <w:sz w:val="20"/>
          <w:szCs w:val="20"/>
        </w:rPr>
        <w:t>Precio por pax USD:</w:t>
      </w: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  <w:gridCol w:w="591"/>
        <w:gridCol w:w="496"/>
        <w:gridCol w:w="591"/>
        <w:gridCol w:w="407"/>
        <w:gridCol w:w="554"/>
        <w:gridCol w:w="496"/>
        <w:gridCol w:w="641"/>
        <w:gridCol w:w="496"/>
        <w:gridCol w:w="2549"/>
      </w:tblGrid>
      <w:tr w:rsidR="00727E2C" w14:paraId="0863866F" w14:textId="77777777" w:rsidTr="00727E2C">
        <w:trPr>
          <w:trHeight w:val="256"/>
        </w:trPr>
        <w:tc>
          <w:tcPr>
            <w:tcW w:w="36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7728860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59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FE6A8D6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9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EE7EB0A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9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230BB8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40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297A655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5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ED4AE66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9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0333648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4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7B62D9E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9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300C87C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254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0181ED5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727E2C" w14:paraId="242AD3F2" w14:textId="77777777" w:rsidTr="00727E2C">
        <w:trPr>
          <w:trHeight w:val="317"/>
        </w:trPr>
        <w:tc>
          <w:tcPr>
            <w:tcW w:w="3679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28F483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MAJESTIC ELEGANCE COSTA MUJERES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393B87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AD8023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198D3E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3270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4C44CA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F7B4DF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E2D7C1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7BF3F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4BE176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1560AE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03, 2027</w:t>
            </w:r>
          </w:p>
        </w:tc>
      </w:tr>
      <w:tr w:rsidR="00727E2C" w14:paraId="615CADC9" w14:textId="77777777" w:rsidTr="00727E2C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A11B180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D33306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3583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593782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B35743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27616E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D1ACBA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DC277A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E326DE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5711A8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4D08EF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04 - Abr 30</w:t>
            </w:r>
          </w:p>
        </w:tc>
      </w:tr>
      <w:tr w:rsidR="00727E2C" w14:paraId="28ED160F" w14:textId="77777777" w:rsidTr="00727E2C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B83E6B0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35D2A4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DEBC37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E74D44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8C07E4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178CA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7C69F8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FA0D82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E519D5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1CBF8B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Ago 22/ Nov 01 - Dic 23</w:t>
            </w:r>
          </w:p>
        </w:tc>
      </w:tr>
      <w:tr w:rsidR="00727E2C" w14:paraId="25AB5CAD" w14:textId="77777777" w:rsidTr="00727E2C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A73F9C5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41B682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037F0D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2E1027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2EA0BA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D8E374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9A917D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CC32A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C07DD3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A7C7DE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23 - Oct 31</w:t>
            </w:r>
          </w:p>
        </w:tc>
      </w:tr>
      <w:tr w:rsidR="00727E2C" w14:paraId="4BBD8EFA" w14:textId="77777777" w:rsidTr="00D668B5">
        <w:trPr>
          <w:trHeight w:val="317"/>
        </w:trPr>
        <w:tc>
          <w:tcPr>
            <w:tcW w:w="3679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0F2833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ELEGANCE CLUB (Adults Only 18+)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85EDB6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FD605F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66DCBA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3465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2E9899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0A0F4EE" w14:textId="6E9B6579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24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9E13602" w14:textId="183BC299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6FA3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FE1EBFA" w14:textId="4460089E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90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926BC66" w14:textId="761432F1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7AB5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166215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03, 2027</w:t>
            </w:r>
          </w:p>
        </w:tc>
      </w:tr>
      <w:tr w:rsidR="00727E2C" w14:paraId="55395B2B" w14:textId="77777777" w:rsidTr="00D668B5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222F45F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05BB66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F31E8F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E81A02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3A9232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A076F58" w14:textId="7D4468A1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24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A473B03" w14:textId="256A9058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6FA3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9AFDD33" w14:textId="73230CC4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90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AC5B1CA" w14:textId="33B2A1AC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7AB5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425811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04 - Abr 30</w:t>
            </w:r>
          </w:p>
        </w:tc>
      </w:tr>
      <w:tr w:rsidR="00727E2C" w14:paraId="34FFDD3F" w14:textId="77777777" w:rsidTr="00D668B5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46B560B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D09A2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B749FA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9DB3F0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0D0045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DD007B2" w14:textId="6C800FE1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24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0C40D16" w14:textId="4D45B3A1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6FA3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C36BB2A" w14:textId="7C210BCA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90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AB7209C" w14:textId="4B778564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7AB5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6ADF29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Ago 22/ Nov 01 - Dic 23</w:t>
            </w:r>
          </w:p>
        </w:tc>
      </w:tr>
      <w:tr w:rsidR="00727E2C" w14:paraId="641F18EB" w14:textId="77777777" w:rsidTr="00D668B5">
        <w:trPr>
          <w:trHeight w:val="317"/>
        </w:trPr>
        <w:tc>
          <w:tcPr>
            <w:tcW w:w="3679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6D779F3" w14:textId="77777777" w:rsidR="00727E2C" w:rsidRDefault="00727E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6E44BB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4F9186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8EA87A" w14:textId="77777777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1725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E2589E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C6E6875" w14:textId="525A861E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24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2AA4025" w14:textId="2502E87B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6FA3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86BBE02" w14:textId="7483732C" w:rsidR="00727E2C" w:rsidRDefault="00727E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90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8652227" w14:textId="51B9CEBD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7AB5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DBFA52" w14:textId="77777777" w:rsidR="00727E2C" w:rsidRDefault="00727E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23 - Oct 31</w:t>
            </w:r>
          </w:p>
        </w:tc>
      </w:tr>
    </w:tbl>
    <w:p w14:paraId="00CDD6EE" w14:textId="77777777" w:rsidR="000B775D" w:rsidRDefault="000B775D" w:rsidP="00727E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</w:p>
    <w:p w14:paraId="3B20F3C6" w14:textId="3FAD84C6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  <w:r w:rsidR="008762D8">
        <w:rPr>
          <w:rFonts w:ascii="Arial" w:eastAsia="Arial" w:hAnsi="Arial" w:cs="Arial"/>
          <w:b/>
          <w:color w:val="E36C0A"/>
          <w:sz w:val="22"/>
          <w:szCs w:val="22"/>
        </w:rPr>
        <w:t>:</w:t>
      </w:r>
    </w:p>
    <w:p w14:paraId="51B422EC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Mínimo 04 noches.</w:t>
      </w:r>
    </w:p>
    <w:p w14:paraId="27C0AA66" w14:textId="437AF50D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b/>
          <w:bCs/>
          <w:sz w:val="20"/>
          <w:szCs w:val="20"/>
          <w:lang w:val="es-MX"/>
        </w:rPr>
        <w:t>MAJESTIC ELEGANCE COSTA MUJERES :</w:t>
      </w:r>
      <w:r>
        <w:rPr>
          <w:rFonts w:ascii="Arial" w:hAnsi="Arial" w:cs="Arial"/>
          <w:b/>
          <w:bCs/>
          <w:sz w:val="20"/>
          <w:szCs w:val="20"/>
          <w:lang w:val="es-MX"/>
        </w:rPr>
        <w:t xml:space="preserve"> </w:t>
      </w:r>
      <w:r w:rsidRPr="00727E2C">
        <w:rPr>
          <w:rFonts w:ascii="Arial" w:hAnsi="Arial" w:cs="Arial"/>
          <w:sz w:val="20"/>
          <w:szCs w:val="20"/>
          <w:lang w:val="es-MX"/>
        </w:rPr>
        <w:t>Jr. Suite (Outdoor Jacuzzi): Vista al jardín o la piscina se otorgan al cliente al azar, ubicadas en el 2do, 3ro o 4to piso, con jacuzzi al aire libre y sofá. Ocupación máxima 4 (2AD2CH / 3AD1CH). 1 cama king o 2 camas dobles. 60 mt 2</w:t>
      </w:r>
    </w:p>
    <w:p w14:paraId="6B3AF6DC" w14:textId="665B1068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 w:rsidRPr="00727E2C">
        <w:rPr>
          <w:rFonts w:ascii="Arial" w:hAnsi="Arial" w:cs="Arial"/>
          <w:b/>
          <w:bCs/>
          <w:sz w:val="20"/>
          <w:szCs w:val="20"/>
          <w:lang w:val="en-US"/>
        </w:rPr>
        <w:t xml:space="preserve">ELEGANCE CLUB (Adults Only 18+): </w:t>
      </w:r>
      <w:proofErr w:type="spellStart"/>
      <w:r w:rsidRPr="00727E2C">
        <w:rPr>
          <w:rFonts w:ascii="Arial" w:hAnsi="Arial" w:cs="Arial"/>
          <w:sz w:val="20"/>
          <w:szCs w:val="20"/>
          <w:lang w:val="en-US"/>
        </w:rPr>
        <w:t>adultos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727E2C">
        <w:rPr>
          <w:rFonts w:ascii="Arial" w:hAnsi="Arial" w:cs="Arial"/>
          <w:sz w:val="20"/>
          <w:szCs w:val="20"/>
          <w:lang w:val="en-US"/>
        </w:rPr>
        <w:t xml:space="preserve">Elegance Club Jr. </w:t>
      </w:r>
      <w:r w:rsidRPr="00727E2C">
        <w:rPr>
          <w:rFonts w:ascii="Arial" w:hAnsi="Arial" w:cs="Arial"/>
          <w:sz w:val="20"/>
          <w:szCs w:val="20"/>
          <w:lang w:val="es-MX"/>
        </w:rPr>
        <w:t>Suite with Jacuzzi: Vista al jardín o la piscina se otorgan al cliente al azar, ubicadas en el 2do, 3ro o 4to piso, con jacuzzi al aire libre y sofá. Ocupación máxima 2 adultos. 1 cama king o 2 camas dobles. 60 mt 2.</w:t>
      </w:r>
    </w:p>
    <w:p w14:paraId="501D55AD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Estancias. La estancia mínima es de cuatro (4) noches, con excepción de Navidad, Año Nuevo y Semana Santa, en cuyo caso se aplicará una estancia mínima de cinco (5) noches. (24Dic26-03Ene27) (25Mar27- 28Mar27).</w:t>
      </w:r>
    </w:p>
    <w:p w14:paraId="106C9C27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No Show. En caso de no show, el hotel se reserva el derecho de cobrar la penalización completa. Se facturarán al operador turístico las noches reservadas originales. Llegada tardía: En caso de llegar después de la fecha prevista, se facturarán al operador turístico las noches reservadas originalmente.</w:t>
      </w:r>
    </w:p>
    <w:p w14:paraId="31AF3087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Salida Imprevista. En caso de salida anticipada del huésped, se aplicará la penalidad total al operador turístico y se le facturará la duración original de la estancia.</w:t>
      </w:r>
    </w:p>
    <w:p w14:paraId="28E572E7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Cancelación. En caso de cancelación, el hotel se reserva el derecho de cobrar la penalidad total; si se cancela dentro de los 14 días previos a la llegada, se facturarán al operador turístico las noches reservadas originales.</w:t>
      </w:r>
    </w:p>
    <w:p w14:paraId="0575C2D1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Se aplicarán tarifas para niños (2-12 años) y Junior (13-17 años) cuando compartan habitación con dos (2) adultos pagando. A un niño o Junior que comparta habitación con un adulto (ocupación individual) se le cobrará una tarifa de adulto.</w:t>
      </w:r>
    </w:p>
    <w:p w14:paraId="11BF7690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Las tarifas de pasajero adicional, niños o Junior solo se pueden utilizar en conjunto con tarifas de dos (2) adultos y no deben exceder la ocupación máxima de habitación de la categoría solicitada.</w:t>
      </w:r>
    </w:p>
    <w:p w14:paraId="79343359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Cualquier deducción o retención por quejas o reclamos realizado por los clientes deberá establecerse de mutuo acuerdo entre el hotel y el Tour Operador. El operador turístico no podrá deducir ningún importe de los pagos sin el acuerdo previo con el hotel.</w:t>
      </w:r>
    </w:p>
    <w:p w14:paraId="62A2D0A5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En caso de fuerza mayor, como guerra, catástrofes, huelgas, huracanes, epidemias o acontecimientos similares, se suspenderán los términos de este contrato. Los cambios en el programa todo incluido, las actividades diarias, la disponibilidad de instalaciones o los cambios necesarios de habitación por motivos de fuerza mayor se podrán realizar a criterio de la gerencia y no se aplicarán reemb.</w:t>
      </w:r>
    </w:p>
    <w:p w14:paraId="1B2B38C3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n-US"/>
        </w:rPr>
        <w:t xml:space="preserve">Hora Check-in 15:00hrs y hora Check-out 12:00hrs. </w:t>
      </w:r>
      <w:r w:rsidRPr="00727E2C">
        <w:rPr>
          <w:rFonts w:ascii="Arial" w:hAnsi="Arial" w:cs="Arial"/>
          <w:sz w:val="20"/>
          <w:szCs w:val="20"/>
          <w:lang w:val="es-MX"/>
        </w:rPr>
        <w:t>Se aplicará una tarifa a los huéspedes que soliciten late check-out. Las duchas de cortesía están disponibles en cada lobby para la comodidad de nuestros huéspedes, almacenamiento de equipaje disponible.</w:t>
      </w:r>
    </w:p>
    <w:p w14:paraId="642D5D1D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lastRenderedPageBreak/>
        <w:t>Si un cliente desea prolongar su estancia, mientras se encuentre alojado, el hotel se reserva el derecho de cobrar una tarifa rack. En el caso de que el mayorista se vaya a hacer cargo de la prolongación, debe informar formalmente al Dpto. de reservaciones del cambio de fechas, debe emitir inmediatamente el rooming list actualizado y confirmar el pago con el mismo. Para estos casos se aplican las tarifas de contrato vigente.</w:t>
      </w:r>
    </w:p>
    <w:p w14:paraId="3B5A1E4B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Se debe tener en cuenta que la venta de pasajeros adicionales en ocupación triple y cuádruple en algunas categorías de habitación pueden requerir de la colocación de camas adicionales por parte del hotel. Estas están sujetas a la existencia y disponibilidad al momento de la llegada.</w:t>
      </w:r>
    </w:p>
    <w:p w14:paraId="0B48E749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El Tour Operador deberá aplicar un margen mínimo de 25% sobre las tarifas. De no respetar dicha política Majestic Resorts se otorga la potestad de poder interrumpir el presente contrato por falta de cumplimiento del mismo.</w:t>
      </w:r>
    </w:p>
    <w:p w14:paraId="06DD8C4D" w14:textId="77777777" w:rsidR="00727E2C" w:rsidRPr="00727E2C" w:rsidRDefault="00727E2C" w:rsidP="00727E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727E2C">
        <w:rPr>
          <w:rFonts w:ascii="Arial" w:hAnsi="Arial" w:cs="Arial"/>
          <w:sz w:val="20"/>
          <w:szCs w:val="20"/>
          <w:lang w:val="es-MX"/>
        </w:rPr>
        <w:t>Las tarifas netas de los contratos, y ofertas especiales, están sujetas a cambios en cualquier momento y sin previo aviso.</w:t>
      </w:r>
    </w:p>
    <w:p w14:paraId="52F9E2CB" w14:textId="7C5C22F6" w:rsidR="005F2E99" w:rsidRPr="00727E2C" w:rsidRDefault="00727E2C" w:rsidP="00727E2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E36C09"/>
          <w:sz w:val="20"/>
          <w:szCs w:val="20"/>
        </w:rPr>
      </w:pPr>
      <w:r w:rsidRPr="00727E2C">
        <w:rPr>
          <w:rFonts w:ascii="Arial" w:hAnsi="Arial" w:cs="Arial"/>
          <w:sz w:val="20"/>
          <w:szCs w:val="20"/>
          <w:lang w:val="es-MX"/>
        </w:rPr>
        <w:t>El tipo de camas es sujeto a disponibilidad, no pueden garantizarse. Habitaciones con 2 Camas serán de tamaño TWIN. En caso de querer habitaciones QUEEN deberán dejarse requeridas siempre teniendo en cuenta que seguirán siendo sujetas a disponibilidad.</w:t>
      </w:r>
    </w:p>
    <w:p w14:paraId="44D9C1D8" w14:textId="77777777" w:rsidR="00727E2C" w:rsidRDefault="00727E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</w:p>
    <w:p w14:paraId="59230567" w14:textId="6FFFD6A1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0F6CAB" w:rsidSect="008762D8">
      <w:pgSz w:w="12240" w:h="15840"/>
      <w:pgMar w:top="720" w:right="474" w:bottom="18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05BEC"/>
    <w:multiLevelType w:val="hybridMultilevel"/>
    <w:tmpl w:val="6D7A7E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37BEF"/>
    <w:multiLevelType w:val="hybridMultilevel"/>
    <w:tmpl w:val="A50E7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F6482"/>
    <w:multiLevelType w:val="hybridMultilevel"/>
    <w:tmpl w:val="215C0CC4"/>
    <w:lvl w:ilvl="0" w:tplc="A3BA7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F1FD2"/>
    <w:multiLevelType w:val="hybridMultilevel"/>
    <w:tmpl w:val="16E0D8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82C7F"/>
    <w:multiLevelType w:val="hybridMultilevel"/>
    <w:tmpl w:val="8C9483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43054"/>
    <w:multiLevelType w:val="hybridMultilevel"/>
    <w:tmpl w:val="9D3C9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66869"/>
    <w:multiLevelType w:val="hybridMultilevel"/>
    <w:tmpl w:val="A37C7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96453"/>
    <w:multiLevelType w:val="hybridMultilevel"/>
    <w:tmpl w:val="223E2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E7F7E"/>
    <w:multiLevelType w:val="hybridMultilevel"/>
    <w:tmpl w:val="D52EF0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17229">
    <w:abstractNumId w:val="5"/>
  </w:num>
  <w:num w:numId="2" w16cid:durableId="420107202">
    <w:abstractNumId w:val="0"/>
  </w:num>
  <w:num w:numId="3" w16cid:durableId="15860751">
    <w:abstractNumId w:val="2"/>
  </w:num>
  <w:num w:numId="4" w16cid:durableId="1610694992">
    <w:abstractNumId w:val="7"/>
  </w:num>
  <w:num w:numId="5" w16cid:durableId="1427389221">
    <w:abstractNumId w:val="1"/>
  </w:num>
  <w:num w:numId="6" w16cid:durableId="971708735">
    <w:abstractNumId w:val="3"/>
  </w:num>
  <w:num w:numId="7" w16cid:durableId="2099253914">
    <w:abstractNumId w:val="4"/>
  </w:num>
  <w:num w:numId="8" w16cid:durableId="856506517">
    <w:abstractNumId w:val="6"/>
  </w:num>
  <w:num w:numId="9" w16cid:durableId="39231407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B"/>
    <w:rsid w:val="00001F1A"/>
    <w:rsid w:val="00005108"/>
    <w:rsid w:val="00005ABB"/>
    <w:rsid w:val="0002318C"/>
    <w:rsid w:val="0004478B"/>
    <w:rsid w:val="000974FC"/>
    <w:rsid w:val="000B12D7"/>
    <w:rsid w:val="000B775D"/>
    <w:rsid w:val="000C3B3A"/>
    <w:rsid w:val="000F6CAB"/>
    <w:rsid w:val="00107857"/>
    <w:rsid w:val="00113326"/>
    <w:rsid w:val="00127CA2"/>
    <w:rsid w:val="001728E3"/>
    <w:rsid w:val="00174B8B"/>
    <w:rsid w:val="00192F1F"/>
    <w:rsid w:val="001F5D1D"/>
    <w:rsid w:val="00206A95"/>
    <w:rsid w:val="002102AD"/>
    <w:rsid w:val="00215E56"/>
    <w:rsid w:val="002168F7"/>
    <w:rsid w:val="00246EC5"/>
    <w:rsid w:val="00247EE7"/>
    <w:rsid w:val="00252782"/>
    <w:rsid w:val="002860BA"/>
    <w:rsid w:val="00301D7B"/>
    <w:rsid w:val="00327E3C"/>
    <w:rsid w:val="00332340"/>
    <w:rsid w:val="0035367A"/>
    <w:rsid w:val="00387578"/>
    <w:rsid w:val="003B3BD7"/>
    <w:rsid w:val="003F0CFF"/>
    <w:rsid w:val="0041468C"/>
    <w:rsid w:val="004221C5"/>
    <w:rsid w:val="00433649"/>
    <w:rsid w:val="00433FCD"/>
    <w:rsid w:val="00457815"/>
    <w:rsid w:val="0047790C"/>
    <w:rsid w:val="004A1AFA"/>
    <w:rsid w:val="004B7D67"/>
    <w:rsid w:val="004C711A"/>
    <w:rsid w:val="004D21B9"/>
    <w:rsid w:val="004D775F"/>
    <w:rsid w:val="004F026F"/>
    <w:rsid w:val="0051778C"/>
    <w:rsid w:val="00596667"/>
    <w:rsid w:val="005F2E99"/>
    <w:rsid w:val="005F30FD"/>
    <w:rsid w:val="005F5889"/>
    <w:rsid w:val="005F673A"/>
    <w:rsid w:val="005F7E66"/>
    <w:rsid w:val="00603C76"/>
    <w:rsid w:val="00655CB1"/>
    <w:rsid w:val="00672EC4"/>
    <w:rsid w:val="0067642B"/>
    <w:rsid w:val="006843E6"/>
    <w:rsid w:val="006A15B9"/>
    <w:rsid w:val="006F10DC"/>
    <w:rsid w:val="007117E3"/>
    <w:rsid w:val="00716FE3"/>
    <w:rsid w:val="00727E2C"/>
    <w:rsid w:val="00735481"/>
    <w:rsid w:val="007618E4"/>
    <w:rsid w:val="00770A65"/>
    <w:rsid w:val="007821DF"/>
    <w:rsid w:val="0079201B"/>
    <w:rsid w:val="008122D9"/>
    <w:rsid w:val="00871933"/>
    <w:rsid w:val="008762D8"/>
    <w:rsid w:val="008B7372"/>
    <w:rsid w:val="008C1CC9"/>
    <w:rsid w:val="008D73A1"/>
    <w:rsid w:val="008E089B"/>
    <w:rsid w:val="008E0F9A"/>
    <w:rsid w:val="008F022A"/>
    <w:rsid w:val="0090617A"/>
    <w:rsid w:val="009A1AED"/>
    <w:rsid w:val="009D1663"/>
    <w:rsid w:val="009E6EBE"/>
    <w:rsid w:val="00A21100"/>
    <w:rsid w:val="00A33C6B"/>
    <w:rsid w:val="00A80DBE"/>
    <w:rsid w:val="00A835EB"/>
    <w:rsid w:val="00B03EB7"/>
    <w:rsid w:val="00B2303C"/>
    <w:rsid w:val="00B271C1"/>
    <w:rsid w:val="00B37AB2"/>
    <w:rsid w:val="00B53177"/>
    <w:rsid w:val="00B608C7"/>
    <w:rsid w:val="00B644F8"/>
    <w:rsid w:val="00B8496E"/>
    <w:rsid w:val="00BB717A"/>
    <w:rsid w:val="00BE1407"/>
    <w:rsid w:val="00C11CC0"/>
    <w:rsid w:val="00C50783"/>
    <w:rsid w:val="00C5310C"/>
    <w:rsid w:val="00C67D32"/>
    <w:rsid w:val="00CB10C7"/>
    <w:rsid w:val="00CD64EB"/>
    <w:rsid w:val="00CE057A"/>
    <w:rsid w:val="00CE7603"/>
    <w:rsid w:val="00D01BC5"/>
    <w:rsid w:val="00D17FE1"/>
    <w:rsid w:val="00D509C1"/>
    <w:rsid w:val="00D91A4D"/>
    <w:rsid w:val="00DA59DB"/>
    <w:rsid w:val="00DB2811"/>
    <w:rsid w:val="00DD0071"/>
    <w:rsid w:val="00DD6671"/>
    <w:rsid w:val="00E02F21"/>
    <w:rsid w:val="00E14F7F"/>
    <w:rsid w:val="00E17259"/>
    <w:rsid w:val="00E26979"/>
    <w:rsid w:val="00E37D4C"/>
    <w:rsid w:val="00E71828"/>
    <w:rsid w:val="00E76FB1"/>
    <w:rsid w:val="00E94CB6"/>
    <w:rsid w:val="00E96B8E"/>
    <w:rsid w:val="00EA6600"/>
    <w:rsid w:val="00EE6BD3"/>
    <w:rsid w:val="00F305E9"/>
    <w:rsid w:val="00F35744"/>
    <w:rsid w:val="00F466F0"/>
    <w:rsid w:val="00F90D96"/>
    <w:rsid w:val="00F95B9A"/>
    <w:rsid w:val="00FA025D"/>
    <w:rsid w:val="00FA5862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D2BD8"/>
  <w15:docId w15:val="{4F2CE9EA-C24C-1745-BFAC-2B46FC6E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0DC"/>
    <w:rPr>
      <w:lang w:val="es-P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  <w:lang w:val="es-ES" w:eastAsia="es-ES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3B6551"/>
    <w:rPr>
      <w:lang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vsHY20iCofXY3adVUKr4ZtBGg==">AMUW2mX6jrfULGhi6GJSR/T6LOq2sZ99dwR3GfJvhwry3nKrTiVRRSrTZ5hiZDeVLYublUhr+lqHro8ouIBmuqXiaVIJKFIhjrNXzbeeV4SLQxvS+BOJtGU=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854</Words>
  <Characters>4179</Characters>
  <Application>Microsoft Office Word</Application>
  <DocSecurity>0</DocSecurity>
  <Lines>154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140</cp:revision>
  <dcterms:created xsi:type="dcterms:W3CDTF">2014-03-29T14:23:00Z</dcterms:created>
  <dcterms:modified xsi:type="dcterms:W3CDTF">2026-07-18T03:04:00Z</dcterms:modified>
</cp:coreProperties>
</file>