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38873E" w14:textId="7B67F3A9" w:rsidR="00E17966" w:rsidRPr="00C039A6" w:rsidRDefault="0017334B" w:rsidP="00417A30">
      <w:pPr>
        <w:spacing w:after="0" w:line="240" w:lineRule="auto"/>
        <w:jc w:val="center"/>
        <w:rPr>
          <w:rFonts w:ascii="Arial" w:eastAsia="Times New Roman" w:hAnsi="Arial" w:cs="Arial"/>
          <w:b/>
          <w:color w:val="C00000"/>
          <w:sz w:val="48"/>
          <w:szCs w:val="28"/>
          <w:lang w:val="en-US" w:eastAsia="es-PE"/>
        </w:rPr>
      </w:pPr>
      <w:r w:rsidRPr="00C039A6">
        <w:rPr>
          <w:rFonts w:ascii="Arial" w:eastAsia="Times New Roman" w:hAnsi="Arial" w:cs="Arial"/>
          <w:b/>
          <w:color w:val="C00000"/>
          <w:sz w:val="48"/>
          <w:szCs w:val="28"/>
          <w:lang w:val="en-US" w:eastAsia="es-PE"/>
        </w:rPr>
        <w:t>ASIA EXCLUSIVO SPECIAL TOURS</w:t>
      </w:r>
    </w:p>
    <w:p w14:paraId="1E9EB23A" w14:textId="1F49A229" w:rsidR="00E87EA4" w:rsidRPr="00C039A6" w:rsidRDefault="000418AE" w:rsidP="00417A30">
      <w:pPr>
        <w:spacing w:after="0" w:line="240" w:lineRule="auto"/>
        <w:jc w:val="center"/>
        <w:rPr>
          <w:rFonts w:ascii="Arial" w:eastAsia="Times New Roman" w:hAnsi="Arial" w:cs="Arial"/>
          <w:b/>
          <w:color w:val="17365D" w:themeColor="text2" w:themeShade="BF"/>
          <w:sz w:val="36"/>
          <w:szCs w:val="20"/>
          <w:lang w:val="en-US" w:eastAsia="es-PE"/>
        </w:rPr>
      </w:pPr>
      <w:r w:rsidRPr="00C039A6">
        <w:rPr>
          <w:rFonts w:ascii="Arial" w:eastAsia="Times New Roman" w:hAnsi="Arial" w:cs="Arial"/>
          <w:b/>
          <w:color w:val="17365D" w:themeColor="text2" w:themeShade="BF"/>
          <w:sz w:val="48"/>
          <w:szCs w:val="28"/>
          <w:lang w:val="en-US" w:eastAsia="es-PE"/>
        </w:rPr>
        <w:t>CHINA</w:t>
      </w:r>
    </w:p>
    <w:p w14:paraId="11A91EE2" w14:textId="4E7D80E7" w:rsidR="00501D4C" w:rsidRPr="00C039A6" w:rsidRDefault="00904F2F" w:rsidP="00501D4C">
      <w:pPr>
        <w:spacing w:after="0" w:line="240" w:lineRule="auto"/>
        <w:jc w:val="center"/>
        <w:rPr>
          <w:rFonts w:ascii="Arial" w:eastAsia="Times New Roman" w:hAnsi="Arial" w:cs="Arial"/>
          <w:b/>
          <w:color w:val="C00000"/>
          <w:sz w:val="28"/>
          <w:szCs w:val="28"/>
          <w:lang w:val="en-US" w:eastAsia="es-PE"/>
        </w:rPr>
      </w:pPr>
      <w:r w:rsidRPr="00C039A6">
        <w:rPr>
          <w:rFonts w:ascii="Arial" w:eastAsia="Times New Roman" w:hAnsi="Arial" w:cs="Arial"/>
          <w:b/>
          <w:color w:val="C00000"/>
          <w:sz w:val="28"/>
          <w:szCs w:val="28"/>
          <w:lang w:val="en-US" w:eastAsia="es-PE"/>
        </w:rPr>
        <w:t>BEIJING</w:t>
      </w:r>
    </w:p>
    <w:p w14:paraId="201270E9" w14:textId="4E23B01D" w:rsidR="0015035D" w:rsidRPr="00E05C69" w:rsidRDefault="00CD2F0A" w:rsidP="00417A30">
      <w:pPr>
        <w:spacing w:after="0" w:line="240" w:lineRule="auto"/>
        <w:jc w:val="center"/>
        <w:rPr>
          <w:rFonts w:ascii="Arial" w:eastAsia="Times New Roman" w:hAnsi="Arial" w:cs="Arial"/>
          <w:b/>
          <w:color w:val="17365D" w:themeColor="text2" w:themeShade="BF"/>
          <w:sz w:val="28"/>
          <w:szCs w:val="20"/>
          <w:lang w:eastAsia="es-PE"/>
        </w:rPr>
      </w:pPr>
      <w:r w:rsidRPr="00E05C69">
        <w:rPr>
          <w:rFonts w:ascii="Arial" w:eastAsia="Times New Roman" w:hAnsi="Arial" w:cs="Arial"/>
          <w:b/>
          <w:color w:val="17365D" w:themeColor="text2" w:themeShade="BF"/>
          <w:sz w:val="28"/>
          <w:szCs w:val="20"/>
          <w:lang w:eastAsia="es-PE"/>
        </w:rPr>
        <w:t>(</w:t>
      </w:r>
      <w:r w:rsidR="00716124">
        <w:rPr>
          <w:rFonts w:ascii="Arial" w:eastAsia="Times New Roman" w:hAnsi="Arial" w:cs="Arial"/>
          <w:b/>
          <w:color w:val="17365D" w:themeColor="text2" w:themeShade="BF"/>
          <w:sz w:val="28"/>
          <w:szCs w:val="20"/>
          <w:lang w:eastAsia="es-PE"/>
        </w:rPr>
        <w:t>0</w:t>
      </w:r>
      <w:r w:rsidR="000418AE">
        <w:rPr>
          <w:rFonts w:ascii="Arial" w:eastAsia="Times New Roman" w:hAnsi="Arial" w:cs="Arial"/>
          <w:b/>
          <w:color w:val="17365D" w:themeColor="text2" w:themeShade="BF"/>
          <w:sz w:val="28"/>
          <w:szCs w:val="20"/>
          <w:lang w:eastAsia="es-PE"/>
        </w:rPr>
        <w:t>4</w:t>
      </w:r>
      <w:r w:rsidRPr="00E05C69">
        <w:rPr>
          <w:rFonts w:ascii="Arial" w:eastAsia="Times New Roman" w:hAnsi="Arial" w:cs="Arial"/>
          <w:b/>
          <w:color w:val="17365D" w:themeColor="text2" w:themeShade="BF"/>
          <w:sz w:val="28"/>
          <w:szCs w:val="20"/>
          <w:lang w:eastAsia="es-PE"/>
        </w:rPr>
        <w:t xml:space="preserve"> días y </w:t>
      </w:r>
      <w:r w:rsidR="00716124">
        <w:rPr>
          <w:rFonts w:ascii="Arial" w:eastAsia="Times New Roman" w:hAnsi="Arial" w:cs="Arial"/>
          <w:b/>
          <w:color w:val="17365D" w:themeColor="text2" w:themeShade="BF"/>
          <w:sz w:val="28"/>
          <w:szCs w:val="20"/>
          <w:lang w:eastAsia="es-PE"/>
        </w:rPr>
        <w:t>0</w:t>
      </w:r>
      <w:r w:rsidR="000418AE">
        <w:rPr>
          <w:rFonts w:ascii="Arial" w:eastAsia="Times New Roman" w:hAnsi="Arial" w:cs="Arial"/>
          <w:b/>
          <w:color w:val="17365D" w:themeColor="text2" w:themeShade="BF"/>
          <w:sz w:val="28"/>
          <w:szCs w:val="20"/>
          <w:lang w:eastAsia="es-PE"/>
        </w:rPr>
        <w:t>3</w:t>
      </w:r>
      <w:r w:rsidR="00417A30" w:rsidRPr="00E05C69">
        <w:rPr>
          <w:rFonts w:ascii="Arial" w:eastAsia="Times New Roman" w:hAnsi="Arial" w:cs="Arial"/>
          <w:b/>
          <w:color w:val="17365D" w:themeColor="text2" w:themeShade="BF"/>
          <w:sz w:val="28"/>
          <w:szCs w:val="20"/>
          <w:lang w:eastAsia="es-PE"/>
        </w:rPr>
        <w:t xml:space="preserve"> noches)</w:t>
      </w:r>
    </w:p>
    <w:p w14:paraId="7E8265F2" w14:textId="77777777" w:rsidR="007B715B" w:rsidRPr="007B715B" w:rsidRDefault="007B715B" w:rsidP="00E05C69">
      <w:pPr>
        <w:spacing w:after="0" w:line="240" w:lineRule="auto"/>
        <w:ind w:left="-567" w:firstLine="567"/>
        <w:rPr>
          <w:rFonts w:ascii="Arial" w:eastAsia="Times New Roman" w:hAnsi="Arial" w:cs="Arial"/>
          <w:b/>
          <w:color w:val="0070C0"/>
          <w:sz w:val="28"/>
          <w:szCs w:val="20"/>
          <w:lang w:eastAsia="es-PE"/>
        </w:rPr>
      </w:pPr>
    </w:p>
    <w:p w14:paraId="6B8DE3CE" w14:textId="38728E08" w:rsidR="0015035D" w:rsidRDefault="00F06C75" w:rsidP="0015035D">
      <w:pPr>
        <w:spacing w:after="0" w:line="240" w:lineRule="auto"/>
        <w:rPr>
          <w:rFonts w:ascii="Arial" w:eastAsia="Times New Roman" w:hAnsi="Arial" w:cs="Arial"/>
          <w:b/>
          <w:color w:val="E36C0A" w:themeColor="accent6" w:themeShade="BF"/>
          <w:szCs w:val="20"/>
          <w:lang w:eastAsia="es-PE"/>
        </w:rPr>
      </w:pPr>
      <w:r>
        <w:rPr>
          <w:rFonts w:ascii="Arial" w:eastAsia="Times New Roman" w:hAnsi="Arial" w:cs="Arial"/>
          <w:b/>
          <w:color w:val="E36C0A" w:themeColor="accent6" w:themeShade="BF"/>
          <w:szCs w:val="20"/>
          <w:lang w:eastAsia="es-PE"/>
        </w:rPr>
        <w:t xml:space="preserve">Programa </w:t>
      </w:r>
      <w:r w:rsidR="0015035D" w:rsidRPr="0015035D">
        <w:rPr>
          <w:rFonts w:ascii="Arial" w:eastAsia="Times New Roman" w:hAnsi="Arial" w:cs="Arial"/>
          <w:b/>
          <w:color w:val="E36C0A" w:themeColor="accent6" w:themeShade="BF"/>
          <w:szCs w:val="20"/>
          <w:lang w:eastAsia="es-PE"/>
        </w:rPr>
        <w:t>Incluye:</w:t>
      </w:r>
    </w:p>
    <w:p w14:paraId="4753C01B" w14:textId="77777777" w:rsidR="000418AE" w:rsidRPr="00A36EFA" w:rsidRDefault="000418AE" w:rsidP="00A36EFA">
      <w:pPr>
        <w:pStyle w:val="Prrafodelista"/>
        <w:numPr>
          <w:ilvl w:val="0"/>
          <w:numId w:val="22"/>
        </w:numPr>
        <w:autoSpaceDE w:val="0"/>
        <w:autoSpaceDN w:val="0"/>
        <w:adjustRightInd w:val="0"/>
        <w:spacing w:after="0" w:line="240" w:lineRule="auto"/>
        <w:jc w:val="both"/>
        <w:rPr>
          <w:rFonts w:ascii="Arial" w:hAnsi="Arial" w:cs="Arial"/>
          <w:sz w:val="20"/>
          <w:szCs w:val="20"/>
          <w:lang w:val="es-MX"/>
        </w:rPr>
      </w:pPr>
      <w:r w:rsidRPr="00A36EFA">
        <w:rPr>
          <w:rFonts w:ascii="Arial" w:hAnsi="Arial" w:cs="Arial"/>
          <w:sz w:val="20"/>
          <w:szCs w:val="20"/>
          <w:lang w:val="es-MX"/>
        </w:rPr>
        <w:t>Asistencia a la llegada y salida en el aeropuerto por personal de habla hispana.</w:t>
      </w:r>
    </w:p>
    <w:p w14:paraId="4D85A7E9" w14:textId="77777777" w:rsidR="00A36EFA" w:rsidRPr="00A36EFA" w:rsidRDefault="00A36EFA" w:rsidP="00A36EFA">
      <w:pPr>
        <w:pStyle w:val="Prrafodelista"/>
        <w:numPr>
          <w:ilvl w:val="0"/>
          <w:numId w:val="22"/>
        </w:numPr>
        <w:autoSpaceDE w:val="0"/>
        <w:autoSpaceDN w:val="0"/>
        <w:adjustRightInd w:val="0"/>
        <w:spacing w:after="0" w:line="240" w:lineRule="auto"/>
        <w:jc w:val="both"/>
        <w:rPr>
          <w:rFonts w:ascii="Arial" w:hAnsi="Arial" w:cs="Arial"/>
          <w:sz w:val="20"/>
          <w:szCs w:val="20"/>
          <w:lang w:val="es-MX"/>
        </w:rPr>
      </w:pPr>
      <w:r w:rsidRPr="00A36EFA">
        <w:rPr>
          <w:rFonts w:ascii="Arial" w:hAnsi="Arial" w:cs="Arial"/>
          <w:sz w:val="20"/>
          <w:szCs w:val="20"/>
          <w:lang w:val="es-MX"/>
        </w:rPr>
        <w:t>Asistencia a la llegada y salida en el aeropuerto por personal de habla hispana.</w:t>
      </w:r>
    </w:p>
    <w:p w14:paraId="1B8779E7" w14:textId="77777777" w:rsidR="00A36EFA" w:rsidRPr="00A36EFA" w:rsidRDefault="00A36EFA" w:rsidP="00A36EFA">
      <w:pPr>
        <w:pStyle w:val="Prrafodelista"/>
        <w:numPr>
          <w:ilvl w:val="0"/>
          <w:numId w:val="22"/>
        </w:numPr>
        <w:autoSpaceDE w:val="0"/>
        <w:autoSpaceDN w:val="0"/>
        <w:adjustRightInd w:val="0"/>
        <w:spacing w:after="0" w:line="240" w:lineRule="auto"/>
        <w:jc w:val="both"/>
        <w:rPr>
          <w:rFonts w:ascii="Arial" w:hAnsi="Arial" w:cs="Arial"/>
          <w:sz w:val="20"/>
          <w:szCs w:val="20"/>
          <w:lang w:val="es-MX"/>
        </w:rPr>
      </w:pPr>
      <w:r w:rsidRPr="00A36EFA">
        <w:rPr>
          <w:rFonts w:ascii="Arial" w:hAnsi="Arial" w:cs="Arial"/>
          <w:sz w:val="20"/>
          <w:szCs w:val="20"/>
          <w:lang w:val="es-MX"/>
        </w:rPr>
        <w:t>Traslado de llegada y salida del Aeropuerto principal.</w:t>
      </w:r>
    </w:p>
    <w:p w14:paraId="375C47BE" w14:textId="77777777" w:rsidR="00A36EFA" w:rsidRPr="00A36EFA" w:rsidRDefault="00A36EFA" w:rsidP="00A36EFA">
      <w:pPr>
        <w:pStyle w:val="Prrafodelista"/>
        <w:numPr>
          <w:ilvl w:val="0"/>
          <w:numId w:val="22"/>
        </w:numPr>
        <w:autoSpaceDE w:val="0"/>
        <w:autoSpaceDN w:val="0"/>
        <w:adjustRightInd w:val="0"/>
        <w:spacing w:after="0" w:line="240" w:lineRule="auto"/>
        <w:jc w:val="both"/>
        <w:rPr>
          <w:rFonts w:ascii="Arial" w:hAnsi="Arial" w:cs="Arial"/>
          <w:sz w:val="20"/>
          <w:szCs w:val="20"/>
          <w:lang w:val="es-MX"/>
        </w:rPr>
      </w:pPr>
      <w:r w:rsidRPr="00A36EFA">
        <w:rPr>
          <w:rFonts w:ascii="Arial" w:hAnsi="Arial" w:cs="Arial"/>
          <w:b/>
          <w:bCs/>
          <w:sz w:val="20"/>
          <w:szCs w:val="20"/>
          <w:lang w:val="es-MX"/>
        </w:rPr>
        <w:t>3 noches de alojamiento en los hoteles indicados.</w:t>
      </w:r>
    </w:p>
    <w:p w14:paraId="6A392008" w14:textId="77777777" w:rsidR="00A36EFA" w:rsidRPr="00A36EFA" w:rsidRDefault="00A36EFA" w:rsidP="00A36EFA">
      <w:pPr>
        <w:pStyle w:val="Prrafodelista"/>
        <w:numPr>
          <w:ilvl w:val="0"/>
          <w:numId w:val="22"/>
        </w:numPr>
        <w:autoSpaceDE w:val="0"/>
        <w:autoSpaceDN w:val="0"/>
        <w:adjustRightInd w:val="0"/>
        <w:spacing w:after="0" w:line="240" w:lineRule="auto"/>
        <w:jc w:val="both"/>
        <w:rPr>
          <w:rFonts w:ascii="Arial" w:hAnsi="Arial" w:cs="Arial"/>
          <w:sz w:val="20"/>
          <w:szCs w:val="20"/>
          <w:lang w:val="es-MX"/>
        </w:rPr>
      </w:pPr>
      <w:r w:rsidRPr="00A36EFA">
        <w:rPr>
          <w:rFonts w:ascii="Arial" w:hAnsi="Arial" w:cs="Arial"/>
          <w:sz w:val="20"/>
          <w:szCs w:val="20"/>
          <w:lang w:val="es-MX"/>
        </w:rPr>
        <w:t>Desayuno diario</w:t>
      </w:r>
    </w:p>
    <w:p w14:paraId="2C8ED535" w14:textId="77777777" w:rsidR="00A36EFA" w:rsidRPr="00A36EFA" w:rsidRDefault="00A36EFA" w:rsidP="00A36EFA">
      <w:pPr>
        <w:pStyle w:val="Prrafodelista"/>
        <w:numPr>
          <w:ilvl w:val="0"/>
          <w:numId w:val="22"/>
        </w:numPr>
        <w:autoSpaceDE w:val="0"/>
        <w:autoSpaceDN w:val="0"/>
        <w:adjustRightInd w:val="0"/>
        <w:spacing w:after="0" w:line="240" w:lineRule="auto"/>
        <w:jc w:val="both"/>
        <w:rPr>
          <w:rFonts w:ascii="Arial" w:hAnsi="Arial" w:cs="Arial"/>
          <w:sz w:val="20"/>
          <w:szCs w:val="20"/>
          <w:lang w:val="es-MX"/>
        </w:rPr>
      </w:pPr>
      <w:r w:rsidRPr="00A36EFA">
        <w:rPr>
          <w:rFonts w:ascii="Arial" w:hAnsi="Arial" w:cs="Arial"/>
          <w:b/>
          <w:bCs/>
          <w:sz w:val="20"/>
          <w:szCs w:val="20"/>
          <w:lang w:val="es-MX"/>
        </w:rPr>
        <w:t>Guía acompañante de habla hispana durante todo el recorrido</w:t>
      </w:r>
    </w:p>
    <w:p w14:paraId="7E962738" w14:textId="77777777" w:rsidR="00A36EFA" w:rsidRPr="00A36EFA" w:rsidRDefault="00A36EFA" w:rsidP="00A36EFA">
      <w:pPr>
        <w:pStyle w:val="Prrafodelista"/>
        <w:numPr>
          <w:ilvl w:val="0"/>
          <w:numId w:val="22"/>
        </w:numPr>
        <w:autoSpaceDE w:val="0"/>
        <w:autoSpaceDN w:val="0"/>
        <w:adjustRightInd w:val="0"/>
        <w:spacing w:after="0" w:line="240" w:lineRule="auto"/>
        <w:jc w:val="both"/>
        <w:rPr>
          <w:rFonts w:ascii="Arial" w:hAnsi="Arial" w:cs="Arial"/>
          <w:sz w:val="20"/>
          <w:szCs w:val="20"/>
          <w:lang w:val="es-MX"/>
        </w:rPr>
      </w:pPr>
      <w:r w:rsidRPr="00A36EFA">
        <w:rPr>
          <w:rFonts w:ascii="Arial" w:hAnsi="Arial" w:cs="Arial"/>
          <w:sz w:val="20"/>
          <w:szCs w:val="20"/>
          <w:lang w:val="es-MX"/>
        </w:rPr>
        <w:t>Régimen alimenticio según opción de itinerario elegido.</w:t>
      </w:r>
    </w:p>
    <w:p w14:paraId="616B8ECC" w14:textId="77777777" w:rsidR="00A36EFA" w:rsidRPr="00A36EFA" w:rsidRDefault="00A36EFA" w:rsidP="00A36EFA">
      <w:pPr>
        <w:pStyle w:val="Prrafodelista"/>
        <w:numPr>
          <w:ilvl w:val="0"/>
          <w:numId w:val="22"/>
        </w:numPr>
        <w:autoSpaceDE w:val="0"/>
        <w:autoSpaceDN w:val="0"/>
        <w:adjustRightInd w:val="0"/>
        <w:spacing w:after="0" w:line="240" w:lineRule="auto"/>
        <w:jc w:val="both"/>
        <w:rPr>
          <w:rFonts w:ascii="Arial" w:hAnsi="Arial" w:cs="Arial"/>
          <w:sz w:val="20"/>
          <w:szCs w:val="20"/>
          <w:lang w:val="es-MX"/>
        </w:rPr>
      </w:pPr>
      <w:r w:rsidRPr="00A36EFA">
        <w:rPr>
          <w:rFonts w:ascii="Arial" w:hAnsi="Arial" w:cs="Arial"/>
          <w:sz w:val="20"/>
          <w:szCs w:val="20"/>
          <w:lang w:val="es-MX"/>
        </w:rPr>
        <w:t>Visitas de Beijing según itinerario.</w:t>
      </w:r>
    </w:p>
    <w:p w14:paraId="765200E5" w14:textId="77777777" w:rsidR="00A36EFA" w:rsidRPr="00A36EFA" w:rsidRDefault="00A36EFA" w:rsidP="00A36EFA">
      <w:pPr>
        <w:pStyle w:val="Prrafodelista"/>
        <w:numPr>
          <w:ilvl w:val="0"/>
          <w:numId w:val="22"/>
        </w:numPr>
        <w:autoSpaceDE w:val="0"/>
        <w:autoSpaceDN w:val="0"/>
        <w:adjustRightInd w:val="0"/>
        <w:spacing w:after="0" w:line="240" w:lineRule="auto"/>
        <w:jc w:val="both"/>
        <w:rPr>
          <w:rFonts w:ascii="Arial" w:hAnsi="Arial" w:cs="Arial"/>
          <w:sz w:val="20"/>
          <w:szCs w:val="20"/>
          <w:lang w:val="es-MX"/>
        </w:rPr>
      </w:pPr>
      <w:r w:rsidRPr="00A36EFA">
        <w:rPr>
          <w:rFonts w:ascii="Arial" w:hAnsi="Arial" w:cs="Arial"/>
          <w:sz w:val="20"/>
          <w:szCs w:val="20"/>
          <w:lang w:val="es-MX"/>
        </w:rPr>
        <w:t>Guías locales de habla hispana durante las visitas incluidas en el itinerario.</w:t>
      </w:r>
    </w:p>
    <w:p w14:paraId="42F95AC3" w14:textId="77777777" w:rsidR="00A36EFA" w:rsidRPr="00A36EFA" w:rsidRDefault="00A36EFA" w:rsidP="00A36EFA">
      <w:pPr>
        <w:pStyle w:val="Prrafodelista"/>
        <w:numPr>
          <w:ilvl w:val="0"/>
          <w:numId w:val="22"/>
        </w:numPr>
        <w:autoSpaceDE w:val="0"/>
        <w:autoSpaceDN w:val="0"/>
        <w:adjustRightInd w:val="0"/>
        <w:spacing w:after="0" w:line="240" w:lineRule="auto"/>
        <w:jc w:val="both"/>
        <w:rPr>
          <w:rFonts w:ascii="Arial" w:hAnsi="Arial" w:cs="Arial"/>
          <w:sz w:val="20"/>
          <w:szCs w:val="20"/>
          <w:lang w:val="es-MX"/>
        </w:rPr>
      </w:pPr>
      <w:r w:rsidRPr="00A36EFA">
        <w:rPr>
          <w:rFonts w:ascii="Arial" w:hAnsi="Arial" w:cs="Arial"/>
          <w:sz w:val="20"/>
          <w:szCs w:val="20"/>
          <w:lang w:val="es-MX"/>
        </w:rPr>
        <w:t>Entradas a los lugares de interés, según itinerario.</w:t>
      </w:r>
    </w:p>
    <w:p w14:paraId="731BB132" w14:textId="77777777" w:rsidR="00A36EFA" w:rsidRPr="00A36EFA" w:rsidRDefault="00A36EFA" w:rsidP="00A36EFA">
      <w:pPr>
        <w:pStyle w:val="Prrafodelista"/>
        <w:numPr>
          <w:ilvl w:val="0"/>
          <w:numId w:val="22"/>
        </w:numPr>
        <w:autoSpaceDE w:val="0"/>
        <w:autoSpaceDN w:val="0"/>
        <w:adjustRightInd w:val="0"/>
        <w:spacing w:after="0" w:line="240" w:lineRule="auto"/>
        <w:jc w:val="both"/>
        <w:rPr>
          <w:rFonts w:ascii="Arial" w:hAnsi="Arial" w:cs="Arial"/>
          <w:sz w:val="20"/>
          <w:szCs w:val="20"/>
          <w:lang w:val="es-MX"/>
        </w:rPr>
      </w:pPr>
      <w:r w:rsidRPr="00A36EFA">
        <w:rPr>
          <w:rFonts w:ascii="Arial" w:hAnsi="Arial" w:cs="Arial"/>
          <w:sz w:val="20"/>
          <w:szCs w:val="20"/>
          <w:lang w:val="es-MX"/>
        </w:rPr>
        <w:t>Seguro de Viaje (coberturas de acuerdo a nuestra web).</w:t>
      </w:r>
    </w:p>
    <w:p w14:paraId="6D07B86F" w14:textId="77777777" w:rsidR="00A36EFA" w:rsidRPr="00A36EFA" w:rsidRDefault="00A36EFA" w:rsidP="00A36EFA">
      <w:pPr>
        <w:pStyle w:val="Prrafodelista"/>
        <w:numPr>
          <w:ilvl w:val="0"/>
          <w:numId w:val="22"/>
        </w:numPr>
        <w:autoSpaceDE w:val="0"/>
        <w:autoSpaceDN w:val="0"/>
        <w:adjustRightInd w:val="0"/>
        <w:spacing w:after="0" w:line="240" w:lineRule="auto"/>
        <w:jc w:val="both"/>
        <w:rPr>
          <w:rFonts w:ascii="Arial" w:hAnsi="Arial" w:cs="Arial"/>
          <w:color w:val="C00000"/>
          <w:sz w:val="20"/>
          <w:szCs w:val="20"/>
          <w:lang w:val="es-MX"/>
        </w:rPr>
      </w:pPr>
      <w:r w:rsidRPr="00A36EFA">
        <w:rPr>
          <w:rFonts w:ascii="Arial" w:hAnsi="Arial" w:cs="Arial"/>
          <w:sz w:val="20"/>
          <w:szCs w:val="20"/>
          <w:lang w:val="es-MX"/>
        </w:rPr>
        <w:t>Servicio de Asistencia telefónica 24 HORAS.</w:t>
      </w:r>
    </w:p>
    <w:p w14:paraId="132CB0F7" w14:textId="77777777" w:rsidR="00A36EFA" w:rsidRDefault="00A36EFA" w:rsidP="00A36EFA">
      <w:pPr>
        <w:autoSpaceDE w:val="0"/>
        <w:autoSpaceDN w:val="0"/>
        <w:adjustRightInd w:val="0"/>
        <w:spacing w:after="0" w:line="240" w:lineRule="auto"/>
        <w:ind w:left="360"/>
        <w:jc w:val="both"/>
        <w:rPr>
          <w:rFonts w:ascii="Arial" w:hAnsi="Arial" w:cs="Arial"/>
          <w:b/>
          <w:bCs/>
          <w:color w:val="C00000"/>
          <w:sz w:val="20"/>
          <w:szCs w:val="20"/>
          <w:u w:val="single"/>
          <w:lang w:val="es-MX"/>
        </w:rPr>
      </w:pPr>
    </w:p>
    <w:p w14:paraId="57E2E859" w14:textId="015774E9" w:rsidR="000418AE" w:rsidRPr="00A36EFA" w:rsidRDefault="000418AE" w:rsidP="00A36EFA">
      <w:pPr>
        <w:autoSpaceDE w:val="0"/>
        <w:autoSpaceDN w:val="0"/>
        <w:adjustRightInd w:val="0"/>
        <w:spacing w:after="0" w:line="240" w:lineRule="auto"/>
        <w:ind w:left="360"/>
        <w:jc w:val="both"/>
        <w:rPr>
          <w:rFonts w:ascii="Arial" w:hAnsi="Arial" w:cs="Arial"/>
          <w:color w:val="C00000"/>
          <w:sz w:val="20"/>
          <w:szCs w:val="20"/>
          <w:lang w:val="es-MX"/>
        </w:rPr>
      </w:pPr>
      <w:r w:rsidRPr="00A36EFA">
        <w:rPr>
          <w:rFonts w:ascii="Arial" w:hAnsi="Arial" w:cs="Arial"/>
          <w:b/>
          <w:bCs/>
          <w:color w:val="C00000"/>
          <w:sz w:val="20"/>
          <w:szCs w:val="20"/>
          <w:u w:val="single"/>
          <w:lang w:val="es-MX"/>
        </w:rPr>
        <w:t>NO INCLUYE:</w:t>
      </w:r>
    </w:p>
    <w:p w14:paraId="36F87F11" w14:textId="77777777" w:rsidR="000418AE" w:rsidRPr="000418AE" w:rsidRDefault="000418AE" w:rsidP="000418AE">
      <w:pPr>
        <w:pStyle w:val="Prrafodelista"/>
        <w:numPr>
          <w:ilvl w:val="0"/>
          <w:numId w:val="22"/>
        </w:numPr>
        <w:autoSpaceDE w:val="0"/>
        <w:autoSpaceDN w:val="0"/>
        <w:adjustRightInd w:val="0"/>
        <w:spacing w:after="0" w:line="240" w:lineRule="auto"/>
        <w:jc w:val="both"/>
        <w:rPr>
          <w:rFonts w:ascii="Arial" w:hAnsi="Arial" w:cs="Arial"/>
          <w:sz w:val="20"/>
          <w:szCs w:val="20"/>
          <w:lang w:val="es-MX"/>
        </w:rPr>
      </w:pPr>
      <w:r w:rsidRPr="000418AE">
        <w:rPr>
          <w:rFonts w:ascii="Arial" w:hAnsi="Arial" w:cs="Arial"/>
          <w:sz w:val="20"/>
          <w:szCs w:val="20"/>
          <w:lang w:val="es-MX"/>
        </w:rPr>
        <w:t>Bebidas no incluidas en las comidas.</w:t>
      </w:r>
    </w:p>
    <w:p w14:paraId="762F75C1" w14:textId="77777777" w:rsidR="000418AE" w:rsidRPr="000418AE" w:rsidRDefault="000418AE" w:rsidP="000418AE">
      <w:pPr>
        <w:pStyle w:val="Prrafodelista"/>
        <w:numPr>
          <w:ilvl w:val="0"/>
          <w:numId w:val="22"/>
        </w:numPr>
        <w:autoSpaceDE w:val="0"/>
        <w:autoSpaceDN w:val="0"/>
        <w:adjustRightInd w:val="0"/>
        <w:spacing w:after="0" w:line="240" w:lineRule="auto"/>
        <w:jc w:val="both"/>
        <w:rPr>
          <w:rFonts w:ascii="Arial" w:hAnsi="Arial" w:cs="Arial"/>
          <w:sz w:val="20"/>
          <w:szCs w:val="20"/>
          <w:lang w:val="es-MX"/>
        </w:rPr>
      </w:pPr>
      <w:r w:rsidRPr="000418AE">
        <w:rPr>
          <w:rFonts w:ascii="Arial" w:hAnsi="Arial" w:cs="Arial"/>
          <w:sz w:val="20"/>
          <w:szCs w:val="20"/>
          <w:lang w:val="es-MX"/>
        </w:rPr>
        <w:t>Visado no incluido.</w:t>
      </w:r>
    </w:p>
    <w:p w14:paraId="15C5715D" w14:textId="77777777" w:rsidR="000418AE" w:rsidRPr="000418AE" w:rsidRDefault="000418AE" w:rsidP="000418AE">
      <w:pPr>
        <w:pStyle w:val="Prrafodelista"/>
        <w:numPr>
          <w:ilvl w:val="0"/>
          <w:numId w:val="22"/>
        </w:numPr>
        <w:autoSpaceDE w:val="0"/>
        <w:autoSpaceDN w:val="0"/>
        <w:adjustRightInd w:val="0"/>
        <w:spacing w:after="0" w:line="240" w:lineRule="auto"/>
        <w:jc w:val="both"/>
        <w:rPr>
          <w:rFonts w:ascii="Arial" w:hAnsi="Arial" w:cs="Arial"/>
          <w:sz w:val="20"/>
          <w:szCs w:val="20"/>
          <w:lang w:val="es-MX"/>
        </w:rPr>
      </w:pPr>
      <w:r w:rsidRPr="000418AE">
        <w:rPr>
          <w:rFonts w:ascii="Arial" w:hAnsi="Arial" w:cs="Arial"/>
          <w:sz w:val="20"/>
          <w:szCs w:val="20"/>
          <w:lang w:val="es-MX"/>
        </w:rPr>
        <w:t>Tasas hoteleras no incluidas.</w:t>
      </w:r>
    </w:p>
    <w:p w14:paraId="529AC730" w14:textId="77777777" w:rsidR="000418AE" w:rsidRPr="000418AE" w:rsidRDefault="000418AE" w:rsidP="000418AE">
      <w:pPr>
        <w:pStyle w:val="Prrafodelista"/>
        <w:numPr>
          <w:ilvl w:val="0"/>
          <w:numId w:val="22"/>
        </w:numPr>
        <w:autoSpaceDE w:val="0"/>
        <w:autoSpaceDN w:val="0"/>
        <w:adjustRightInd w:val="0"/>
        <w:spacing w:after="0" w:line="240" w:lineRule="auto"/>
        <w:jc w:val="both"/>
        <w:rPr>
          <w:rFonts w:ascii="Arial" w:hAnsi="Arial" w:cs="Arial"/>
          <w:sz w:val="20"/>
          <w:szCs w:val="20"/>
          <w:lang w:val="es-MX"/>
        </w:rPr>
      </w:pPr>
      <w:r w:rsidRPr="000418AE">
        <w:rPr>
          <w:rFonts w:ascii="Arial" w:hAnsi="Arial" w:cs="Arial"/>
          <w:sz w:val="20"/>
          <w:szCs w:val="20"/>
          <w:lang w:val="es-MX"/>
        </w:rPr>
        <w:t>Propinas para guía, conductor, etc. no incluidas.</w:t>
      </w:r>
    </w:p>
    <w:p w14:paraId="326B27A8" w14:textId="77777777" w:rsidR="000418AE" w:rsidRPr="000418AE" w:rsidRDefault="000418AE" w:rsidP="000418AE">
      <w:pPr>
        <w:pStyle w:val="Prrafodelista"/>
        <w:numPr>
          <w:ilvl w:val="0"/>
          <w:numId w:val="22"/>
        </w:numPr>
        <w:jc w:val="both"/>
        <w:rPr>
          <w:rFonts w:ascii="Arial" w:hAnsi="Arial" w:cs="Arial"/>
          <w:sz w:val="20"/>
          <w:szCs w:val="20"/>
          <w:lang w:val="es-MX"/>
        </w:rPr>
      </w:pPr>
      <w:r w:rsidRPr="000418AE">
        <w:rPr>
          <w:rFonts w:ascii="Arial" w:hAnsi="Arial" w:cs="Arial"/>
          <w:sz w:val="20"/>
          <w:szCs w:val="20"/>
          <w:lang w:val="es-MX"/>
        </w:rPr>
        <w:t>No incluido ningún otro servicio no especificado en el apartado de Incluye o Valores Añadidos.</w:t>
      </w:r>
    </w:p>
    <w:p w14:paraId="628A8D27" w14:textId="05E4B7C8" w:rsidR="0015035D" w:rsidRPr="00716124" w:rsidRDefault="001D03FE" w:rsidP="000418AE">
      <w:pPr>
        <w:rPr>
          <w:rFonts w:ascii="Arial" w:hAnsi="Arial" w:cs="Arial"/>
          <w:b/>
          <w:color w:val="F79646" w:themeColor="accent6"/>
          <w:szCs w:val="20"/>
        </w:rPr>
      </w:pPr>
      <w:r w:rsidRPr="00716124">
        <w:rPr>
          <w:rFonts w:ascii="Arial" w:hAnsi="Arial" w:cs="Arial"/>
          <w:b/>
          <w:color w:val="F79646" w:themeColor="accent6"/>
          <w:szCs w:val="20"/>
        </w:rPr>
        <w:t>It</w:t>
      </w:r>
      <w:r w:rsidR="0015035D" w:rsidRPr="00716124">
        <w:rPr>
          <w:rFonts w:ascii="Arial" w:hAnsi="Arial" w:cs="Arial"/>
          <w:b/>
          <w:color w:val="F79646" w:themeColor="accent6"/>
          <w:szCs w:val="20"/>
        </w:rPr>
        <w:t>inerario:</w:t>
      </w:r>
    </w:p>
    <w:p w14:paraId="02AB4501" w14:textId="77777777" w:rsidR="00C1265B" w:rsidRPr="00C1265B" w:rsidRDefault="00C1265B" w:rsidP="00C1265B">
      <w:pPr>
        <w:pStyle w:val="Ttulo5"/>
        <w:shd w:val="clear" w:color="auto" w:fill="FFFFFF"/>
        <w:spacing w:before="150" w:beforeAutospacing="0" w:after="150" w:afterAutospacing="0"/>
        <w:jc w:val="both"/>
        <w:rPr>
          <w:rFonts w:ascii="Arial" w:hAnsi="Arial" w:cs="Arial"/>
          <w:b w:val="0"/>
          <w:bCs w:val="0"/>
          <w:color w:val="000000" w:themeColor="text1"/>
        </w:rPr>
      </w:pPr>
      <w:r w:rsidRPr="00C1265B">
        <w:rPr>
          <w:rStyle w:val="ng-binding"/>
          <w:rFonts w:ascii="Arial" w:hAnsi="Arial" w:cs="Arial"/>
          <w:color w:val="000000" w:themeColor="text1"/>
        </w:rPr>
        <w:t>Día 1:</w:t>
      </w:r>
      <w:r w:rsidRPr="00C1265B">
        <w:rPr>
          <w:rStyle w:val="ng-binding"/>
          <w:rFonts w:ascii="Arial" w:hAnsi="Arial" w:cs="Arial"/>
          <w:b w:val="0"/>
          <w:bCs w:val="0"/>
          <w:color w:val="000000" w:themeColor="text1"/>
        </w:rPr>
        <w:t> </w:t>
      </w:r>
      <w:r w:rsidRPr="00C1265B">
        <w:rPr>
          <w:rStyle w:val="titulodia"/>
          <w:rFonts w:ascii="Arial" w:hAnsi="Arial" w:cs="Arial"/>
          <w:color w:val="C00000"/>
        </w:rPr>
        <w:t>BEIJING </w:t>
      </w:r>
      <w:r w:rsidRPr="00C1265B">
        <w:rPr>
          <w:rStyle w:val="ng-binding"/>
          <w:rFonts w:ascii="Arial" w:hAnsi="Arial" w:cs="Arial"/>
          <w:color w:val="C00000"/>
        </w:rPr>
        <w:t>(H)</w:t>
      </w:r>
    </w:p>
    <w:p w14:paraId="7F82E90A" w14:textId="77777777" w:rsidR="00C1265B" w:rsidRPr="00C1265B" w:rsidRDefault="00C1265B" w:rsidP="00C1265B">
      <w:pPr>
        <w:pStyle w:val="ng-binding1"/>
        <w:numPr>
          <w:ilvl w:val="0"/>
          <w:numId w:val="24"/>
        </w:numPr>
        <w:shd w:val="clear" w:color="auto" w:fill="FFFFFF"/>
        <w:spacing w:before="0" w:beforeAutospacing="0" w:after="150" w:afterAutospacing="0"/>
        <w:jc w:val="both"/>
        <w:rPr>
          <w:rFonts w:ascii="Arial" w:hAnsi="Arial" w:cs="Arial"/>
          <w:color w:val="000000" w:themeColor="text1"/>
          <w:sz w:val="20"/>
          <w:szCs w:val="20"/>
        </w:rPr>
      </w:pPr>
      <w:r w:rsidRPr="00C1265B">
        <w:rPr>
          <w:rFonts w:ascii="Arial" w:hAnsi="Arial" w:cs="Arial"/>
          <w:color w:val="000000" w:themeColor="text1"/>
          <w:sz w:val="20"/>
          <w:szCs w:val="20"/>
        </w:rPr>
        <w:t>Llegada a Beijing. Asistencia y traslado al hotel. Beijing es una de las ciudades más antiguas y grandes del mundo, cuenta con una fascinante mezcla de tradición y modernidad, desde palacios imperiales a modernos centros comerciales. Como capital cultural y política del país, es una parte esencial de cualquier itinerario en China. Resto del día libre. Alojamiento.</w:t>
      </w:r>
    </w:p>
    <w:p w14:paraId="5C330EE2" w14:textId="77777777" w:rsidR="00C1265B" w:rsidRPr="00C1265B" w:rsidRDefault="00C1265B" w:rsidP="00C1265B">
      <w:pPr>
        <w:pStyle w:val="Ttulo5"/>
        <w:shd w:val="clear" w:color="auto" w:fill="FFFFFF"/>
        <w:spacing w:before="150" w:beforeAutospacing="0" w:after="150" w:afterAutospacing="0"/>
        <w:jc w:val="both"/>
        <w:rPr>
          <w:rFonts w:ascii="Arial" w:hAnsi="Arial" w:cs="Arial"/>
          <w:b w:val="0"/>
          <w:bCs w:val="0"/>
          <w:color w:val="000000" w:themeColor="text1"/>
        </w:rPr>
      </w:pPr>
      <w:r w:rsidRPr="00C1265B">
        <w:rPr>
          <w:rStyle w:val="ng-binding"/>
          <w:rFonts w:ascii="Arial" w:hAnsi="Arial" w:cs="Arial"/>
          <w:color w:val="000000" w:themeColor="text1"/>
        </w:rPr>
        <w:t>Día 2:</w:t>
      </w:r>
      <w:r w:rsidRPr="00C1265B">
        <w:rPr>
          <w:rStyle w:val="ng-binding"/>
          <w:rFonts w:ascii="Arial" w:hAnsi="Arial" w:cs="Arial"/>
          <w:b w:val="0"/>
          <w:bCs w:val="0"/>
          <w:color w:val="000000" w:themeColor="text1"/>
        </w:rPr>
        <w:t> </w:t>
      </w:r>
      <w:r w:rsidRPr="00C1265B">
        <w:rPr>
          <w:rStyle w:val="titulodia"/>
          <w:rFonts w:ascii="Arial" w:hAnsi="Arial" w:cs="Arial"/>
          <w:color w:val="C00000"/>
        </w:rPr>
        <w:t>BEIJING (Ciudad Prohibida) </w:t>
      </w:r>
      <w:r w:rsidRPr="00C1265B">
        <w:rPr>
          <w:rStyle w:val="ng-binding"/>
          <w:rFonts w:ascii="Arial" w:hAnsi="Arial" w:cs="Arial"/>
          <w:color w:val="C00000"/>
        </w:rPr>
        <w:t>(MP)</w:t>
      </w:r>
    </w:p>
    <w:p w14:paraId="2DCED43C" w14:textId="77777777" w:rsidR="00C1265B" w:rsidRPr="00C1265B" w:rsidRDefault="00C1265B" w:rsidP="00C1265B">
      <w:pPr>
        <w:pStyle w:val="ng-binding1"/>
        <w:numPr>
          <w:ilvl w:val="0"/>
          <w:numId w:val="24"/>
        </w:numPr>
        <w:shd w:val="clear" w:color="auto" w:fill="FFFFFF"/>
        <w:spacing w:before="0" w:beforeAutospacing="0" w:after="150" w:afterAutospacing="0"/>
        <w:jc w:val="both"/>
        <w:rPr>
          <w:rFonts w:ascii="Arial" w:hAnsi="Arial" w:cs="Arial"/>
          <w:color w:val="000000" w:themeColor="text1"/>
          <w:sz w:val="20"/>
          <w:szCs w:val="20"/>
        </w:rPr>
      </w:pPr>
      <w:r w:rsidRPr="00C1265B">
        <w:rPr>
          <w:rFonts w:ascii="Arial" w:hAnsi="Arial" w:cs="Arial"/>
          <w:color w:val="000000" w:themeColor="text1"/>
          <w:sz w:val="20"/>
          <w:szCs w:val="20"/>
        </w:rPr>
        <w:t>Desayuno. Salida para realizar la visita de esta fascinante ciudad: el Palacio Imperial, declarado Patrimonio de la Humanidad por la Unesco y más conocido como la “Ciudad Prohibida” es un complejo de más de 980 edificios de estilo tradicional, protegidos por una muralla púrpura y un foso, y durante siglos fue un recinto prohibido para los ciudadanos, solo tenían acceso el emperador, sus familiares directos, guardias y sirvientes. Al sur del Palacio Imperial, veremos la Plaza de Tian An Men, construida en la dinastía Ming tras la proclamación de la República Popular de China, y de dimensiones colosales es una de las más grandes del mundo y ha sido escenario de diferentes acontecimientos históricos. A continuación visita del Palacio de Verano y su extenso parque, utilizado de manera exclusiva en tiempos de la Dinastía Qing por los miembros de la Casa Imperial. Este palacio de más de 290 hectáreas, contiene un gran lago y en torno a él se encuentran infinidad de templos, palacios y jardines que son un tranquilo refugio para el paseante. Almuerzo. Tarde libre. Alojamiento.</w:t>
      </w:r>
    </w:p>
    <w:p w14:paraId="72B0DD5B" w14:textId="77777777" w:rsidR="00C1265B" w:rsidRPr="00C1265B" w:rsidRDefault="00C1265B" w:rsidP="00C1265B">
      <w:pPr>
        <w:pStyle w:val="Ttulo5"/>
        <w:shd w:val="clear" w:color="auto" w:fill="FFFFFF"/>
        <w:spacing w:before="150" w:beforeAutospacing="0" w:after="150" w:afterAutospacing="0"/>
        <w:jc w:val="both"/>
        <w:rPr>
          <w:rFonts w:ascii="Arial" w:hAnsi="Arial" w:cs="Arial"/>
          <w:color w:val="C00000"/>
        </w:rPr>
      </w:pPr>
      <w:r w:rsidRPr="00C1265B">
        <w:rPr>
          <w:rStyle w:val="ng-binding"/>
          <w:rFonts w:ascii="Arial" w:hAnsi="Arial" w:cs="Arial"/>
          <w:color w:val="000000" w:themeColor="text1"/>
        </w:rPr>
        <w:t>Día 3:</w:t>
      </w:r>
      <w:r w:rsidRPr="00C1265B">
        <w:rPr>
          <w:rStyle w:val="ng-binding"/>
          <w:rFonts w:ascii="Arial" w:hAnsi="Arial" w:cs="Arial"/>
          <w:b w:val="0"/>
          <w:bCs w:val="0"/>
          <w:color w:val="000000" w:themeColor="text1"/>
        </w:rPr>
        <w:t> </w:t>
      </w:r>
      <w:r w:rsidRPr="00C1265B">
        <w:rPr>
          <w:rStyle w:val="titulodia"/>
          <w:rFonts w:ascii="Arial" w:hAnsi="Arial" w:cs="Arial"/>
          <w:color w:val="C00000"/>
        </w:rPr>
        <w:t>BEIJING (Gran Muralla) </w:t>
      </w:r>
      <w:r w:rsidRPr="00C1265B">
        <w:rPr>
          <w:rStyle w:val="ng-binding"/>
          <w:rFonts w:ascii="Arial" w:hAnsi="Arial" w:cs="Arial"/>
          <w:color w:val="C00000"/>
        </w:rPr>
        <w:t>(PC)</w:t>
      </w:r>
    </w:p>
    <w:p w14:paraId="0628EAEB" w14:textId="77777777" w:rsidR="00C1265B" w:rsidRPr="00C1265B" w:rsidRDefault="00C1265B" w:rsidP="00C1265B">
      <w:pPr>
        <w:pStyle w:val="ng-binding1"/>
        <w:numPr>
          <w:ilvl w:val="0"/>
          <w:numId w:val="24"/>
        </w:numPr>
        <w:shd w:val="clear" w:color="auto" w:fill="FFFFFF"/>
        <w:spacing w:before="0" w:beforeAutospacing="0" w:after="150" w:afterAutospacing="0"/>
        <w:jc w:val="both"/>
        <w:rPr>
          <w:rFonts w:ascii="Arial" w:hAnsi="Arial" w:cs="Arial"/>
          <w:color w:val="000000" w:themeColor="text1"/>
          <w:sz w:val="20"/>
          <w:szCs w:val="20"/>
        </w:rPr>
      </w:pPr>
      <w:r w:rsidRPr="00C1265B">
        <w:rPr>
          <w:rFonts w:ascii="Arial" w:hAnsi="Arial" w:cs="Arial"/>
          <w:color w:val="000000" w:themeColor="text1"/>
          <w:sz w:val="20"/>
          <w:szCs w:val="20"/>
        </w:rPr>
        <w:t xml:space="preserve">Desayuno. Salida de Beijing para visitar una de las nuevas siete maravillas del mundo moderno, la Gran Muralla China, comenzada a construir como protección ante la invasión de las tribus nómadas del norte, fue entre los siglos XV y XVI cuando los emperadores Ming hicieron la muralla continua de 7.000 Km, actualmente atraviesa un total de siete provincias. Almuerzo en restaurante local. Por la tarde regreso a la ciudad y parada para tomar fotos del exterior de los innovadores desafíos arquitectónicos creados para las Olimpiadas de Beijing de 2008: El Estadio Nacional o “Nido del Pájaro” y El Centro Nacional de Natación o “Cubo del Agua”, dos ejemplos </w:t>
      </w:r>
      <w:r w:rsidRPr="00C1265B">
        <w:rPr>
          <w:rFonts w:ascii="Arial" w:hAnsi="Arial" w:cs="Arial"/>
          <w:color w:val="000000" w:themeColor="text1"/>
          <w:sz w:val="20"/>
          <w:szCs w:val="20"/>
        </w:rPr>
        <w:lastRenderedPageBreak/>
        <w:t>asombrosos de arquitectura inspirada en la naturaleza. Cena de bienvenida, donde degustaremos el delicioso “pato laqueado” de Beijing. Alojamiento.</w:t>
      </w:r>
    </w:p>
    <w:p w14:paraId="6AC8DA6A" w14:textId="77777777" w:rsidR="00C1265B" w:rsidRPr="00C1265B" w:rsidRDefault="00C1265B" w:rsidP="00C1265B">
      <w:pPr>
        <w:pStyle w:val="Ttulo5"/>
        <w:shd w:val="clear" w:color="auto" w:fill="FFFFFF"/>
        <w:spacing w:before="150" w:beforeAutospacing="0" w:after="150" w:afterAutospacing="0"/>
        <w:jc w:val="both"/>
        <w:rPr>
          <w:rFonts w:ascii="Arial" w:hAnsi="Arial" w:cs="Arial"/>
          <w:b w:val="0"/>
          <w:bCs w:val="0"/>
          <w:color w:val="000000" w:themeColor="text1"/>
        </w:rPr>
      </w:pPr>
      <w:r w:rsidRPr="00C1265B">
        <w:rPr>
          <w:rStyle w:val="ng-binding"/>
          <w:rFonts w:ascii="Arial" w:hAnsi="Arial" w:cs="Arial"/>
          <w:color w:val="000000" w:themeColor="text1"/>
        </w:rPr>
        <w:t>Día 4:</w:t>
      </w:r>
      <w:r w:rsidRPr="00C1265B">
        <w:rPr>
          <w:rStyle w:val="ng-binding"/>
          <w:rFonts w:ascii="Arial" w:hAnsi="Arial" w:cs="Arial"/>
          <w:b w:val="0"/>
          <w:bCs w:val="0"/>
          <w:color w:val="000000" w:themeColor="text1"/>
        </w:rPr>
        <w:t> </w:t>
      </w:r>
      <w:r w:rsidRPr="00C1265B">
        <w:rPr>
          <w:rStyle w:val="titulodia"/>
          <w:rFonts w:ascii="Arial" w:hAnsi="Arial" w:cs="Arial"/>
          <w:color w:val="C00000"/>
        </w:rPr>
        <w:t>BEIJING </w:t>
      </w:r>
      <w:r w:rsidRPr="00C1265B">
        <w:rPr>
          <w:rStyle w:val="ng-binding"/>
          <w:rFonts w:ascii="Arial" w:hAnsi="Arial" w:cs="Arial"/>
          <w:color w:val="C00000"/>
        </w:rPr>
        <w:t>(D)</w:t>
      </w:r>
    </w:p>
    <w:p w14:paraId="366FF252" w14:textId="77777777" w:rsidR="00C1265B" w:rsidRPr="00C1265B" w:rsidRDefault="00C1265B" w:rsidP="00C1265B">
      <w:pPr>
        <w:pStyle w:val="ng-binding1"/>
        <w:numPr>
          <w:ilvl w:val="0"/>
          <w:numId w:val="24"/>
        </w:numPr>
        <w:shd w:val="clear" w:color="auto" w:fill="FFFFFF"/>
        <w:spacing w:before="0" w:beforeAutospacing="0" w:after="150" w:afterAutospacing="0"/>
        <w:jc w:val="both"/>
        <w:rPr>
          <w:rFonts w:ascii="Arial" w:hAnsi="Arial" w:cs="Arial"/>
          <w:color w:val="000000" w:themeColor="text1"/>
          <w:sz w:val="20"/>
          <w:szCs w:val="20"/>
        </w:rPr>
      </w:pPr>
      <w:r w:rsidRPr="00C1265B">
        <w:rPr>
          <w:rFonts w:ascii="Arial" w:hAnsi="Arial" w:cs="Arial"/>
          <w:color w:val="000000" w:themeColor="text1"/>
          <w:sz w:val="20"/>
          <w:szCs w:val="20"/>
        </w:rPr>
        <w:t>Desayuno. Traslado al aeropuerto para tomar el vuelo a su siguiente destino. Fin de nuestros servicios.</w:t>
      </w:r>
    </w:p>
    <w:p w14:paraId="765177E4" w14:textId="77777777" w:rsidR="000418AE" w:rsidRDefault="000418AE" w:rsidP="003B70A7">
      <w:pPr>
        <w:spacing w:after="0"/>
        <w:rPr>
          <w:rFonts w:ascii="Arial" w:hAnsi="Arial" w:cs="Arial"/>
          <w:color w:val="000000" w:themeColor="text1"/>
          <w:sz w:val="20"/>
          <w:szCs w:val="20"/>
        </w:rPr>
      </w:pPr>
    </w:p>
    <w:p w14:paraId="4D02AE12" w14:textId="77777777" w:rsidR="000418AE" w:rsidRDefault="000418AE" w:rsidP="003B70A7">
      <w:pPr>
        <w:spacing w:after="0"/>
        <w:rPr>
          <w:rFonts w:ascii="Arial" w:hAnsi="Arial" w:cs="Arial"/>
          <w:color w:val="000000" w:themeColor="text1"/>
          <w:sz w:val="20"/>
          <w:szCs w:val="20"/>
        </w:rPr>
      </w:pPr>
    </w:p>
    <w:p w14:paraId="3B465BBC" w14:textId="2E715626" w:rsidR="00E17966" w:rsidRDefault="00E17966" w:rsidP="003B70A7">
      <w:pPr>
        <w:spacing w:after="0"/>
        <w:rPr>
          <w:rFonts w:ascii="Arial" w:hAnsi="Arial" w:cs="Arial"/>
          <w:color w:val="000000" w:themeColor="text1"/>
          <w:sz w:val="20"/>
          <w:szCs w:val="20"/>
        </w:rPr>
      </w:pPr>
      <w:r w:rsidRPr="003006B8">
        <w:rPr>
          <w:rFonts w:ascii="Arial" w:hAnsi="Arial" w:cs="Arial"/>
          <w:color w:val="000000" w:themeColor="text1"/>
          <w:sz w:val="20"/>
          <w:szCs w:val="20"/>
        </w:rPr>
        <w:t>Precios por personas</w:t>
      </w:r>
      <w:r w:rsidR="003006B8" w:rsidRPr="003006B8">
        <w:rPr>
          <w:rFonts w:ascii="Arial" w:hAnsi="Arial" w:cs="Arial"/>
          <w:color w:val="000000" w:themeColor="text1"/>
          <w:sz w:val="20"/>
          <w:szCs w:val="20"/>
        </w:rPr>
        <w:t xml:space="preserve"> en USD</w:t>
      </w:r>
      <w:r w:rsidRPr="003006B8">
        <w:rPr>
          <w:rFonts w:ascii="Arial" w:hAnsi="Arial" w:cs="Arial"/>
          <w:color w:val="000000" w:themeColor="text1"/>
          <w:sz w:val="20"/>
          <w:szCs w:val="20"/>
        </w:rPr>
        <w:t>:</w:t>
      </w:r>
    </w:p>
    <w:tbl>
      <w:tblPr>
        <w:tblW w:w="5300" w:type="dxa"/>
        <w:tblInd w:w="75" w:type="dxa"/>
        <w:tblCellMar>
          <w:left w:w="70" w:type="dxa"/>
          <w:right w:w="70" w:type="dxa"/>
        </w:tblCellMar>
        <w:tblLook w:val="04A0" w:firstRow="1" w:lastRow="0" w:firstColumn="1" w:lastColumn="0" w:noHBand="0" w:noVBand="1"/>
      </w:tblPr>
      <w:tblGrid>
        <w:gridCol w:w="2360"/>
        <w:gridCol w:w="660"/>
        <w:gridCol w:w="2280"/>
      </w:tblGrid>
      <w:tr w:rsidR="00A36EFA" w:rsidRPr="00A36EFA" w14:paraId="78667997" w14:textId="77777777" w:rsidTr="00A36EFA">
        <w:trPr>
          <w:trHeight w:val="255"/>
        </w:trPr>
        <w:tc>
          <w:tcPr>
            <w:tcW w:w="2360" w:type="dxa"/>
            <w:tcBorders>
              <w:top w:val="single" w:sz="4" w:space="0" w:color="FFFFFF"/>
              <w:left w:val="single" w:sz="4" w:space="0" w:color="FFFFFF"/>
              <w:bottom w:val="nil"/>
              <w:right w:val="single" w:sz="4" w:space="0" w:color="FFFFFF"/>
            </w:tcBorders>
            <w:shd w:val="clear" w:color="000000" w:fill="0070C0"/>
            <w:noWrap/>
            <w:vAlign w:val="center"/>
            <w:hideMark/>
          </w:tcPr>
          <w:p w14:paraId="5A0F430E" w14:textId="77777777" w:rsidR="00A36EFA" w:rsidRPr="00A36EFA" w:rsidRDefault="00A36EFA" w:rsidP="00A36EFA">
            <w:pPr>
              <w:spacing w:after="0" w:line="240" w:lineRule="auto"/>
              <w:jc w:val="center"/>
              <w:rPr>
                <w:rFonts w:ascii="Arial" w:eastAsia="Times New Roman" w:hAnsi="Arial" w:cs="Arial"/>
                <w:b/>
                <w:bCs/>
                <w:color w:val="FFFFFF"/>
                <w:sz w:val="18"/>
                <w:szCs w:val="18"/>
                <w:lang w:eastAsia="es-MX"/>
              </w:rPr>
            </w:pPr>
            <w:r w:rsidRPr="00A36EFA">
              <w:rPr>
                <w:rFonts w:ascii="Arial" w:eastAsia="Times New Roman" w:hAnsi="Arial" w:cs="Arial"/>
                <w:b/>
                <w:bCs/>
                <w:color w:val="FFFFFF"/>
                <w:sz w:val="18"/>
                <w:szCs w:val="18"/>
                <w:lang w:eastAsia="es-MX"/>
              </w:rPr>
              <w:t>Hoteles</w:t>
            </w:r>
          </w:p>
        </w:tc>
        <w:tc>
          <w:tcPr>
            <w:tcW w:w="660" w:type="dxa"/>
            <w:tcBorders>
              <w:top w:val="single" w:sz="4" w:space="0" w:color="FFFFFF"/>
              <w:left w:val="nil"/>
              <w:bottom w:val="nil"/>
              <w:right w:val="single" w:sz="4" w:space="0" w:color="FFFFFF"/>
            </w:tcBorders>
            <w:shd w:val="clear" w:color="000000" w:fill="0070C0"/>
            <w:noWrap/>
            <w:vAlign w:val="center"/>
            <w:hideMark/>
          </w:tcPr>
          <w:p w14:paraId="168C64E7" w14:textId="77777777" w:rsidR="00A36EFA" w:rsidRPr="00A36EFA" w:rsidRDefault="00A36EFA" w:rsidP="00A36EFA">
            <w:pPr>
              <w:spacing w:after="0" w:line="240" w:lineRule="auto"/>
              <w:jc w:val="center"/>
              <w:rPr>
                <w:rFonts w:ascii="Arial" w:eastAsia="Times New Roman" w:hAnsi="Arial" w:cs="Arial"/>
                <w:b/>
                <w:bCs/>
                <w:color w:val="FFFFFF"/>
                <w:sz w:val="18"/>
                <w:szCs w:val="18"/>
                <w:lang w:eastAsia="es-MX"/>
              </w:rPr>
            </w:pPr>
            <w:r w:rsidRPr="00A36EFA">
              <w:rPr>
                <w:rFonts w:ascii="Arial" w:eastAsia="Times New Roman" w:hAnsi="Arial" w:cs="Arial"/>
                <w:b/>
                <w:bCs/>
                <w:color w:val="FFFFFF"/>
                <w:sz w:val="18"/>
                <w:szCs w:val="18"/>
                <w:lang w:eastAsia="es-MX"/>
              </w:rPr>
              <w:t>DBL</w:t>
            </w:r>
          </w:p>
        </w:tc>
        <w:tc>
          <w:tcPr>
            <w:tcW w:w="2280" w:type="dxa"/>
            <w:tcBorders>
              <w:top w:val="single" w:sz="4" w:space="0" w:color="FFFFFF"/>
              <w:left w:val="nil"/>
              <w:bottom w:val="nil"/>
              <w:right w:val="single" w:sz="4" w:space="0" w:color="FFFFFF"/>
            </w:tcBorders>
            <w:shd w:val="clear" w:color="000000" w:fill="0070C0"/>
            <w:noWrap/>
            <w:vAlign w:val="center"/>
            <w:hideMark/>
          </w:tcPr>
          <w:p w14:paraId="2307AC37" w14:textId="77777777" w:rsidR="00A36EFA" w:rsidRPr="00A36EFA" w:rsidRDefault="00A36EFA" w:rsidP="00A36EFA">
            <w:pPr>
              <w:spacing w:after="0" w:line="240" w:lineRule="auto"/>
              <w:jc w:val="center"/>
              <w:rPr>
                <w:rFonts w:ascii="Arial" w:eastAsia="Times New Roman" w:hAnsi="Arial" w:cs="Arial"/>
                <w:b/>
                <w:bCs/>
                <w:color w:val="FFFFFF"/>
                <w:sz w:val="18"/>
                <w:szCs w:val="18"/>
                <w:lang w:eastAsia="es-MX"/>
              </w:rPr>
            </w:pPr>
            <w:r w:rsidRPr="00A36EFA">
              <w:rPr>
                <w:rFonts w:ascii="Arial" w:eastAsia="Times New Roman" w:hAnsi="Arial" w:cs="Arial"/>
                <w:b/>
                <w:bCs/>
                <w:color w:val="FFFFFF"/>
                <w:sz w:val="18"/>
                <w:szCs w:val="18"/>
                <w:lang w:eastAsia="es-MX"/>
              </w:rPr>
              <w:t>vigencia 2026</w:t>
            </w:r>
          </w:p>
        </w:tc>
      </w:tr>
      <w:tr w:rsidR="00A36EFA" w:rsidRPr="00A36EFA" w14:paraId="34E607FF" w14:textId="77777777" w:rsidTr="00A36EFA">
        <w:trPr>
          <w:trHeight w:val="260"/>
        </w:trPr>
        <w:tc>
          <w:tcPr>
            <w:tcW w:w="2360" w:type="dxa"/>
            <w:vMerge w:val="restart"/>
            <w:tcBorders>
              <w:top w:val="single" w:sz="4" w:space="0" w:color="0070C0"/>
              <w:left w:val="single" w:sz="4" w:space="0" w:color="0070C0"/>
              <w:bottom w:val="single" w:sz="4" w:space="0" w:color="0070C0"/>
              <w:right w:val="single" w:sz="4" w:space="0" w:color="0070C0"/>
            </w:tcBorders>
            <w:noWrap/>
            <w:vAlign w:val="center"/>
            <w:hideMark/>
          </w:tcPr>
          <w:p w14:paraId="0E539E3A" w14:textId="77777777" w:rsidR="00A36EFA" w:rsidRPr="00A36EFA" w:rsidRDefault="00A36EFA" w:rsidP="00A36EFA">
            <w:pPr>
              <w:spacing w:after="0" w:line="240" w:lineRule="auto"/>
              <w:jc w:val="center"/>
              <w:rPr>
                <w:rFonts w:ascii="Arial" w:eastAsia="Times New Roman" w:hAnsi="Arial" w:cs="Arial"/>
                <w:b/>
                <w:bCs/>
                <w:color w:val="000000"/>
                <w:sz w:val="18"/>
                <w:szCs w:val="18"/>
                <w:lang w:eastAsia="es-MX"/>
              </w:rPr>
            </w:pPr>
            <w:r w:rsidRPr="00A36EFA">
              <w:rPr>
                <w:rFonts w:ascii="Arial" w:eastAsia="Times New Roman" w:hAnsi="Arial" w:cs="Arial"/>
                <w:b/>
                <w:bCs/>
                <w:color w:val="000000"/>
                <w:sz w:val="18"/>
                <w:szCs w:val="18"/>
                <w:lang w:eastAsia="es-MX"/>
              </w:rPr>
              <w:t>PREVISTOS</w:t>
            </w:r>
          </w:p>
        </w:tc>
        <w:tc>
          <w:tcPr>
            <w:tcW w:w="660" w:type="dxa"/>
            <w:tcBorders>
              <w:top w:val="single" w:sz="4" w:space="0" w:color="0070C0"/>
              <w:left w:val="nil"/>
              <w:bottom w:val="single" w:sz="4" w:space="0" w:color="0070C0"/>
              <w:right w:val="single" w:sz="4" w:space="0" w:color="0070C0"/>
            </w:tcBorders>
            <w:noWrap/>
            <w:vAlign w:val="center"/>
            <w:hideMark/>
          </w:tcPr>
          <w:p w14:paraId="38E9E106" w14:textId="77777777" w:rsidR="00A36EFA" w:rsidRPr="00A36EFA" w:rsidRDefault="00A36EFA" w:rsidP="00A36EFA">
            <w:pPr>
              <w:spacing w:after="0" w:line="240" w:lineRule="auto"/>
              <w:jc w:val="center"/>
              <w:rPr>
                <w:rFonts w:ascii="Arial" w:eastAsia="Times New Roman" w:hAnsi="Arial" w:cs="Arial"/>
                <w:b/>
                <w:bCs/>
                <w:color w:val="000000"/>
                <w:sz w:val="18"/>
                <w:szCs w:val="18"/>
                <w:lang w:eastAsia="es-MX"/>
              </w:rPr>
            </w:pPr>
            <w:r w:rsidRPr="00A36EFA">
              <w:rPr>
                <w:rFonts w:ascii="Arial" w:eastAsia="Times New Roman" w:hAnsi="Arial" w:cs="Arial"/>
                <w:b/>
                <w:bCs/>
                <w:color w:val="000000"/>
                <w:sz w:val="18"/>
                <w:szCs w:val="18"/>
                <w:lang w:eastAsia="es-MX"/>
              </w:rPr>
              <w:t>700</w:t>
            </w:r>
          </w:p>
        </w:tc>
        <w:tc>
          <w:tcPr>
            <w:tcW w:w="2280" w:type="dxa"/>
            <w:tcBorders>
              <w:top w:val="single" w:sz="4" w:space="0" w:color="0070C0"/>
              <w:left w:val="nil"/>
              <w:bottom w:val="single" w:sz="4" w:space="0" w:color="0070C0"/>
              <w:right w:val="single" w:sz="4" w:space="0" w:color="0070C0"/>
            </w:tcBorders>
            <w:noWrap/>
            <w:vAlign w:val="center"/>
            <w:hideMark/>
          </w:tcPr>
          <w:p w14:paraId="7F6A87BB" w14:textId="77777777" w:rsidR="00A36EFA" w:rsidRPr="00A36EFA" w:rsidRDefault="00A36EFA" w:rsidP="00A36EFA">
            <w:pPr>
              <w:spacing w:after="0" w:line="240" w:lineRule="auto"/>
              <w:jc w:val="center"/>
              <w:rPr>
                <w:rFonts w:ascii="Arial" w:eastAsia="Times New Roman" w:hAnsi="Arial" w:cs="Arial"/>
                <w:b/>
                <w:bCs/>
                <w:color w:val="000000"/>
                <w:sz w:val="18"/>
                <w:szCs w:val="18"/>
                <w:lang w:eastAsia="es-MX"/>
              </w:rPr>
            </w:pPr>
            <w:r w:rsidRPr="00A36EFA">
              <w:rPr>
                <w:rFonts w:ascii="Arial" w:eastAsia="Times New Roman" w:hAnsi="Arial" w:cs="Arial"/>
                <w:b/>
                <w:bCs/>
                <w:color w:val="000000"/>
                <w:sz w:val="18"/>
                <w:szCs w:val="18"/>
                <w:lang w:eastAsia="es-MX"/>
              </w:rPr>
              <w:t>Enero</w:t>
            </w:r>
          </w:p>
        </w:tc>
      </w:tr>
      <w:tr w:rsidR="00A36EFA" w:rsidRPr="00A36EFA" w14:paraId="39930E75" w14:textId="77777777" w:rsidTr="00A36EFA">
        <w:trPr>
          <w:trHeight w:val="260"/>
        </w:trPr>
        <w:tc>
          <w:tcPr>
            <w:tcW w:w="2360" w:type="dxa"/>
            <w:vMerge/>
            <w:tcBorders>
              <w:top w:val="single" w:sz="4" w:space="0" w:color="0070C0"/>
              <w:left w:val="single" w:sz="4" w:space="0" w:color="0070C0"/>
              <w:bottom w:val="single" w:sz="4" w:space="0" w:color="0070C0"/>
              <w:right w:val="single" w:sz="4" w:space="0" w:color="0070C0"/>
            </w:tcBorders>
            <w:vAlign w:val="center"/>
            <w:hideMark/>
          </w:tcPr>
          <w:p w14:paraId="77CD8D3C" w14:textId="77777777" w:rsidR="00A36EFA" w:rsidRPr="00A36EFA" w:rsidRDefault="00A36EFA" w:rsidP="00A36EFA">
            <w:pPr>
              <w:spacing w:after="0" w:line="240" w:lineRule="auto"/>
              <w:rPr>
                <w:rFonts w:ascii="Arial" w:eastAsia="Times New Roman" w:hAnsi="Arial" w:cs="Arial"/>
                <w:b/>
                <w:bCs/>
                <w:color w:val="000000"/>
                <w:sz w:val="18"/>
                <w:szCs w:val="18"/>
                <w:lang w:eastAsia="es-MX"/>
              </w:rPr>
            </w:pPr>
          </w:p>
        </w:tc>
        <w:tc>
          <w:tcPr>
            <w:tcW w:w="660" w:type="dxa"/>
            <w:tcBorders>
              <w:top w:val="nil"/>
              <w:left w:val="nil"/>
              <w:bottom w:val="single" w:sz="4" w:space="0" w:color="0070C0"/>
              <w:right w:val="single" w:sz="4" w:space="0" w:color="0070C0"/>
            </w:tcBorders>
            <w:noWrap/>
            <w:vAlign w:val="center"/>
            <w:hideMark/>
          </w:tcPr>
          <w:p w14:paraId="23B04191" w14:textId="77777777" w:rsidR="00A36EFA" w:rsidRPr="00A36EFA" w:rsidRDefault="00A36EFA" w:rsidP="00A36EFA">
            <w:pPr>
              <w:spacing w:after="0" w:line="240" w:lineRule="auto"/>
              <w:jc w:val="center"/>
              <w:rPr>
                <w:rFonts w:ascii="Arial" w:eastAsia="Times New Roman" w:hAnsi="Arial" w:cs="Arial"/>
                <w:b/>
                <w:bCs/>
                <w:color w:val="000000"/>
                <w:sz w:val="18"/>
                <w:szCs w:val="18"/>
                <w:lang w:eastAsia="es-MX"/>
              </w:rPr>
            </w:pPr>
            <w:r w:rsidRPr="00A36EFA">
              <w:rPr>
                <w:rFonts w:ascii="Arial" w:eastAsia="Times New Roman" w:hAnsi="Arial" w:cs="Arial"/>
                <w:b/>
                <w:bCs/>
                <w:color w:val="000000"/>
                <w:sz w:val="18"/>
                <w:szCs w:val="18"/>
                <w:lang w:eastAsia="es-MX"/>
              </w:rPr>
              <w:t>700</w:t>
            </w:r>
          </w:p>
        </w:tc>
        <w:tc>
          <w:tcPr>
            <w:tcW w:w="2280" w:type="dxa"/>
            <w:tcBorders>
              <w:top w:val="nil"/>
              <w:left w:val="nil"/>
              <w:bottom w:val="single" w:sz="4" w:space="0" w:color="0070C0"/>
              <w:right w:val="single" w:sz="4" w:space="0" w:color="0070C0"/>
            </w:tcBorders>
            <w:noWrap/>
            <w:vAlign w:val="center"/>
            <w:hideMark/>
          </w:tcPr>
          <w:p w14:paraId="3BD01A70" w14:textId="77777777" w:rsidR="00A36EFA" w:rsidRPr="00A36EFA" w:rsidRDefault="00A36EFA" w:rsidP="00A36EFA">
            <w:pPr>
              <w:spacing w:after="0" w:line="240" w:lineRule="auto"/>
              <w:jc w:val="center"/>
              <w:rPr>
                <w:rFonts w:ascii="Arial" w:eastAsia="Times New Roman" w:hAnsi="Arial" w:cs="Arial"/>
                <w:b/>
                <w:bCs/>
                <w:color w:val="000000"/>
                <w:sz w:val="18"/>
                <w:szCs w:val="18"/>
                <w:lang w:eastAsia="es-MX"/>
              </w:rPr>
            </w:pPr>
            <w:r w:rsidRPr="00A36EFA">
              <w:rPr>
                <w:rFonts w:ascii="Arial" w:eastAsia="Times New Roman" w:hAnsi="Arial" w:cs="Arial"/>
                <w:b/>
                <w:bCs/>
                <w:color w:val="000000"/>
                <w:sz w:val="18"/>
                <w:szCs w:val="18"/>
                <w:lang w:eastAsia="es-MX"/>
              </w:rPr>
              <w:t>Febrero</w:t>
            </w:r>
          </w:p>
        </w:tc>
      </w:tr>
      <w:tr w:rsidR="00A36EFA" w:rsidRPr="00A36EFA" w14:paraId="32263D06" w14:textId="77777777" w:rsidTr="00A36EFA">
        <w:trPr>
          <w:trHeight w:val="260"/>
        </w:trPr>
        <w:tc>
          <w:tcPr>
            <w:tcW w:w="2360" w:type="dxa"/>
            <w:vMerge/>
            <w:tcBorders>
              <w:top w:val="single" w:sz="4" w:space="0" w:color="0070C0"/>
              <w:left w:val="single" w:sz="4" w:space="0" w:color="0070C0"/>
              <w:bottom w:val="single" w:sz="4" w:space="0" w:color="0070C0"/>
              <w:right w:val="single" w:sz="4" w:space="0" w:color="0070C0"/>
            </w:tcBorders>
            <w:vAlign w:val="center"/>
            <w:hideMark/>
          </w:tcPr>
          <w:p w14:paraId="599E7B30" w14:textId="77777777" w:rsidR="00A36EFA" w:rsidRPr="00A36EFA" w:rsidRDefault="00A36EFA" w:rsidP="00A36EFA">
            <w:pPr>
              <w:spacing w:after="0" w:line="240" w:lineRule="auto"/>
              <w:rPr>
                <w:rFonts w:ascii="Arial" w:eastAsia="Times New Roman" w:hAnsi="Arial" w:cs="Arial"/>
                <w:b/>
                <w:bCs/>
                <w:color w:val="000000"/>
                <w:sz w:val="18"/>
                <w:szCs w:val="18"/>
                <w:lang w:eastAsia="es-MX"/>
              </w:rPr>
            </w:pPr>
          </w:p>
        </w:tc>
        <w:tc>
          <w:tcPr>
            <w:tcW w:w="660" w:type="dxa"/>
            <w:tcBorders>
              <w:top w:val="nil"/>
              <w:left w:val="nil"/>
              <w:bottom w:val="single" w:sz="4" w:space="0" w:color="0070C0"/>
              <w:right w:val="single" w:sz="4" w:space="0" w:color="0070C0"/>
            </w:tcBorders>
            <w:noWrap/>
            <w:vAlign w:val="center"/>
            <w:hideMark/>
          </w:tcPr>
          <w:p w14:paraId="2FE8D4BA" w14:textId="77777777" w:rsidR="00A36EFA" w:rsidRPr="00A36EFA" w:rsidRDefault="00A36EFA" w:rsidP="00A36EFA">
            <w:pPr>
              <w:spacing w:after="0" w:line="240" w:lineRule="auto"/>
              <w:jc w:val="center"/>
              <w:rPr>
                <w:rFonts w:ascii="Arial" w:eastAsia="Times New Roman" w:hAnsi="Arial" w:cs="Arial"/>
                <w:b/>
                <w:bCs/>
                <w:color w:val="000000"/>
                <w:sz w:val="18"/>
                <w:szCs w:val="18"/>
                <w:lang w:eastAsia="es-MX"/>
              </w:rPr>
            </w:pPr>
            <w:r w:rsidRPr="00A36EFA">
              <w:rPr>
                <w:rFonts w:ascii="Arial" w:eastAsia="Times New Roman" w:hAnsi="Arial" w:cs="Arial"/>
                <w:b/>
                <w:bCs/>
                <w:color w:val="000000"/>
                <w:sz w:val="18"/>
                <w:szCs w:val="18"/>
                <w:lang w:eastAsia="es-MX"/>
              </w:rPr>
              <w:t>700</w:t>
            </w:r>
          </w:p>
        </w:tc>
        <w:tc>
          <w:tcPr>
            <w:tcW w:w="2280" w:type="dxa"/>
            <w:tcBorders>
              <w:top w:val="nil"/>
              <w:left w:val="nil"/>
              <w:bottom w:val="single" w:sz="4" w:space="0" w:color="0070C0"/>
              <w:right w:val="single" w:sz="4" w:space="0" w:color="0070C0"/>
            </w:tcBorders>
            <w:noWrap/>
            <w:vAlign w:val="center"/>
            <w:hideMark/>
          </w:tcPr>
          <w:p w14:paraId="1235B9D1" w14:textId="77777777" w:rsidR="00A36EFA" w:rsidRPr="00A36EFA" w:rsidRDefault="00A36EFA" w:rsidP="00A36EFA">
            <w:pPr>
              <w:spacing w:after="0" w:line="240" w:lineRule="auto"/>
              <w:jc w:val="center"/>
              <w:rPr>
                <w:rFonts w:ascii="Arial" w:eastAsia="Times New Roman" w:hAnsi="Arial" w:cs="Arial"/>
                <w:b/>
                <w:bCs/>
                <w:color w:val="000000"/>
                <w:sz w:val="18"/>
                <w:szCs w:val="18"/>
                <w:lang w:eastAsia="es-MX"/>
              </w:rPr>
            </w:pPr>
            <w:r w:rsidRPr="00A36EFA">
              <w:rPr>
                <w:rFonts w:ascii="Arial" w:eastAsia="Times New Roman" w:hAnsi="Arial" w:cs="Arial"/>
                <w:b/>
                <w:bCs/>
                <w:color w:val="000000"/>
                <w:sz w:val="18"/>
                <w:szCs w:val="18"/>
                <w:lang w:eastAsia="es-MX"/>
              </w:rPr>
              <w:t>Marzo</w:t>
            </w:r>
          </w:p>
        </w:tc>
      </w:tr>
      <w:tr w:rsidR="00A36EFA" w:rsidRPr="00A36EFA" w14:paraId="0366DFB5" w14:textId="77777777" w:rsidTr="00A36EFA">
        <w:trPr>
          <w:trHeight w:val="260"/>
        </w:trPr>
        <w:tc>
          <w:tcPr>
            <w:tcW w:w="2360" w:type="dxa"/>
            <w:vMerge/>
            <w:tcBorders>
              <w:top w:val="single" w:sz="4" w:space="0" w:color="0070C0"/>
              <w:left w:val="single" w:sz="4" w:space="0" w:color="0070C0"/>
              <w:bottom w:val="single" w:sz="4" w:space="0" w:color="0070C0"/>
              <w:right w:val="single" w:sz="4" w:space="0" w:color="0070C0"/>
            </w:tcBorders>
            <w:vAlign w:val="center"/>
            <w:hideMark/>
          </w:tcPr>
          <w:p w14:paraId="7FFFEE8F" w14:textId="77777777" w:rsidR="00A36EFA" w:rsidRPr="00A36EFA" w:rsidRDefault="00A36EFA" w:rsidP="00A36EFA">
            <w:pPr>
              <w:spacing w:after="0" w:line="240" w:lineRule="auto"/>
              <w:rPr>
                <w:rFonts w:ascii="Arial" w:eastAsia="Times New Roman" w:hAnsi="Arial" w:cs="Arial"/>
                <w:b/>
                <w:bCs/>
                <w:color w:val="000000"/>
                <w:sz w:val="18"/>
                <w:szCs w:val="18"/>
                <w:lang w:eastAsia="es-MX"/>
              </w:rPr>
            </w:pPr>
          </w:p>
        </w:tc>
        <w:tc>
          <w:tcPr>
            <w:tcW w:w="660" w:type="dxa"/>
            <w:tcBorders>
              <w:top w:val="nil"/>
              <w:left w:val="nil"/>
              <w:bottom w:val="single" w:sz="4" w:space="0" w:color="0070C0"/>
              <w:right w:val="single" w:sz="4" w:space="0" w:color="0070C0"/>
            </w:tcBorders>
            <w:noWrap/>
            <w:vAlign w:val="center"/>
            <w:hideMark/>
          </w:tcPr>
          <w:p w14:paraId="186FECEC" w14:textId="77777777" w:rsidR="00A36EFA" w:rsidRPr="00A36EFA" w:rsidRDefault="00A36EFA" w:rsidP="00A36EFA">
            <w:pPr>
              <w:spacing w:after="0" w:line="240" w:lineRule="auto"/>
              <w:jc w:val="center"/>
              <w:rPr>
                <w:rFonts w:ascii="Arial" w:eastAsia="Times New Roman" w:hAnsi="Arial" w:cs="Arial"/>
                <w:b/>
                <w:bCs/>
                <w:color w:val="000000"/>
                <w:sz w:val="18"/>
                <w:szCs w:val="18"/>
                <w:lang w:eastAsia="es-MX"/>
              </w:rPr>
            </w:pPr>
            <w:r w:rsidRPr="00A36EFA">
              <w:rPr>
                <w:rFonts w:ascii="Arial" w:eastAsia="Times New Roman" w:hAnsi="Arial" w:cs="Arial"/>
                <w:b/>
                <w:bCs/>
                <w:color w:val="000000"/>
                <w:sz w:val="18"/>
                <w:szCs w:val="18"/>
                <w:lang w:eastAsia="es-MX"/>
              </w:rPr>
              <w:t>730</w:t>
            </w:r>
          </w:p>
        </w:tc>
        <w:tc>
          <w:tcPr>
            <w:tcW w:w="2280" w:type="dxa"/>
            <w:tcBorders>
              <w:top w:val="nil"/>
              <w:left w:val="nil"/>
              <w:bottom w:val="single" w:sz="4" w:space="0" w:color="0070C0"/>
              <w:right w:val="single" w:sz="4" w:space="0" w:color="0070C0"/>
            </w:tcBorders>
            <w:noWrap/>
            <w:vAlign w:val="center"/>
            <w:hideMark/>
          </w:tcPr>
          <w:p w14:paraId="18E0CEB6" w14:textId="77777777" w:rsidR="00A36EFA" w:rsidRPr="00A36EFA" w:rsidRDefault="00A36EFA" w:rsidP="00A36EFA">
            <w:pPr>
              <w:spacing w:after="0" w:line="240" w:lineRule="auto"/>
              <w:jc w:val="center"/>
              <w:rPr>
                <w:rFonts w:ascii="Arial" w:eastAsia="Times New Roman" w:hAnsi="Arial" w:cs="Arial"/>
                <w:b/>
                <w:bCs/>
                <w:color w:val="000000"/>
                <w:sz w:val="18"/>
                <w:szCs w:val="18"/>
                <w:lang w:eastAsia="es-MX"/>
              </w:rPr>
            </w:pPr>
            <w:r w:rsidRPr="00A36EFA">
              <w:rPr>
                <w:rFonts w:ascii="Arial" w:eastAsia="Times New Roman" w:hAnsi="Arial" w:cs="Arial"/>
                <w:b/>
                <w:bCs/>
                <w:color w:val="000000"/>
                <w:sz w:val="18"/>
                <w:szCs w:val="18"/>
                <w:lang w:eastAsia="es-MX"/>
              </w:rPr>
              <w:t>Abril</w:t>
            </w:r>
          </w:p>
        </w:tc>
      </w:tr>
      <w:tr w:rsidR="00A36EFA" w:rsidRPr="00A36EFA" w14:paraId="54DED220" w14:textId="77777777" w:rsidTr="00A36EFA">
        <w:trPr>
          <w:trHeight w:val="260"/>
        </w:trPr>
        <w:tc>
          <w:tcPr>
            <w:tcW w:w="2360" w:type="dxa"/>
            <w:vMerge/>
            <w:tcBorders>
              <w:top w:val="single" w:sz="4" w:space="0" w:color="0070C0"/>
              <w:left w:val="single" w:sz="4" w:space="0" w:color="0070C0"/>
              <w:bottom w:val="single" w:sz="4" w:space="0" w:color="0070C0"/>
              <w:right w:val="single" w:sz="4" w:space="0" w:color="0070C0"/>
            </w:tcBorders>
            <w:vAlign w:val="center"/>
            <w:hideMark/>
          </w:tcPr>
          <w:p w14:paraId="1CA0D017" w14:textId="77777777" w:rsidR="00A36EFA" w:rsidRPr="00A36EFA" w:rsidRDefault="00A36EFA" w:rsidP="00A36EFA">
            <w:pPr>
              <w:spacing w:after="0" w:line="240" w:lineRule="auto"/>
              <w:rPr>
                <w:rFonts w:ascii="Arial" w:eastAsia="Times New Roman" w:hAnsi="Arial" w:cs="Arial"/>
                <w:b/>
                <w:bCs/>
                <w:color w:val="000000"/>
                <w:sz w:val="18"/>
                <w:szCs w:val="18"/>
                <w:lang w:eastAsia="es-MX"/>
              </w:rPr>
            </w:pPr>
          </w:p>
        </w:tc>
        <w:tc>
          <w:tcPr>
            <w:tcW w:w="660" w:type="dxa"/>
            <w:tcBorders>
              <w:top w:val="nil"/>
              <w:left w:val="nil"/>
              <w:bottom w:val="single" w:sz="4" w:space="0" w:color="0070C0"/>
              <w:right w:val="single" w:sz="4" w:space="0" w:color="0070C0"/>
            </w:tcBorders>
            <w:noWrap/>
            <w:vAlign w:val="center"/>
            <w:hideMark/>
          </w:tcPr>
          <w:p w14:paraId="605BB1B5" w14:textId="77777777" w:rsidR="00A36EFA" w:rsidRPr="00A36EFA" w:rsidRDefault="00A36EFA" w:rsidP="00A36EFA">
            <w:pPr>
              <w:spacing w:after="0" w:line="240" w:lineRule="auto"/>
              <w:jc w:val="center"/>
              <w:rPr>
                <w:rFonts w:ascii="Arial" w:eastAsia="Times New Roman" w:hAnsi="Arial" w:cs="Arial"/>
                <w:b/>
                <w:bCs/>
                <w:color w:val="000000"/>
                <w:sz w:val="18"/>
                <w:szCs w:val="18"/>
                <w:lang w:eastAsia="es-MX"/>
              </w:rPr>
            </w:pPr>
            <w:r w:rsidRPr="00A36EFA">
              <w:rPr>
                <w:rFonts w:ascii="Arial" w:eastAsia="Times New Roman" w:hAnsi="Arial" w:cs="Arial"/>
                <w:b/>
                <w:bCs/>
                <w:color w:val="000000"/>
                <w:sz w:val="18"/>
                <w:szCs w:val="18"/>
                <w:lang w:eastAsia="es-MX"/>
              </w:rPr>
              <w:t>730</w:t>
            </w:r>
          </w:p>
        </w:tc>
        <w:tc>
          <w:tcPr>
            <w:tcW w:w="2280" w:type="dxa"/>
            <w:tcBorders>
              <w:top w:val="nil"/>
              <w:left w:val="nil"/>
              <w:bottom w:val="single" w:sz="4" w:space="0" w:color="0070C0"/>
              <w:right w:val="single" w:sz="4" w:space="0" w:color="0070C0"/>
            </w:tcBorders>
            <w:noWrap/>
            <w:vAlign w:val="center"/>
            <w:hideMark/>
          </w:tcPr>
          <w:p w14:paraId="38BD652A" w14:textId="77777777" w:rsidR="00A36EFA" w:rsidRPr="00A36EFA" w:rsidRDefault="00A36EFA" w:rsidP="00A36EFA">
            <w:pPr>
              <w:spacing w:after="0" w:line="240" w:lineRule="auto"/>
              <w:jc w:val="center"/>
              <w:rPr>
                <w:rFonts w:ascii="Arial" w:eastAsia="Times New Roman" w:hAnsi="Arial" w:cs="Arial"/>
                <w:b/>
                <w:bCs/>
                <w:color w:val="000000"/>
                <w:sz w:val="18"/>
                <w:szCs w:val="18"/>
                <w:lang w:eastAsia="es-MX"/>
              </w:rPr>
            </w:pPr>
            <w:r w:rsidRPr="00A36EFA">
              <w:rPr>
                <w:rFonts w:ascii="Arial" w:eastAsia="Times New Roman" w:hAnsi="Arial" w:cs="Arial"/>
                <w:b/>
                <w:bCs/>
                <w:color w:val="000000"/>
                <w:sz w:val="18"/>
                <w:szCs w:val="18"/>
                <w:lang w:eastAsia="es-MX"/>
              </w:rPr>
              <w:t>Mayo</w:t>
            </w:r>
          </w:p>
        </w:tc>
      </w:tr>
      <w:tr w:rsidR="00A36EFA" w:rsidRPr="00A36EFA" w14:paraId="5AB8A88E" w14:textId="77777777" w:rsidTr="00A36EFA">
        <w:trPr>
          <w:trHeight w:val="260"/>
        </w:trPr>
        <w:tc>
          <w:tcPr>
            <w:tcW w:w="2360" w:type="dxa"/>
            <w:vMerge/>
            <w:tcBorders>
              <w:top w:val="single" w:sz="4" w:space="0" w:color="0070C0"/>
              <w:left w:val="single" w:sz="4" w:space="0" w:color="0070C0"/>
              <w:bottom w:val="single" w:sz="4" w:space="0" w:color="0070C0"/>
              <w:right w:val="single" w:sz="4" w:space="0" w:color="0070C0"/>
            </w:tcBorders>
            <w:vAlign w:val="center"/>
            <w:hideMark/>
          </w:tcPr>
          <w:p w14:paraId="032FF59D" w14:textId="77777777" w:rsidR="00A36EFA" w:rsidRPr="00A36EFA" w:rsidRDefault="00A36EFA" w:rsidP="00A36EFA">
            <w:pPr>
              <w:spacing w:after="0" w:line="240" w:lineRule="auto"/>
              <w:rPr>
                <w:rFonts w:ascii="Arial" w:eastAsia="Times New Roman" w:hAnsi="Arial" w:cs="Arial"/>
                <w:b/>
                <w:bCs/>
                <w:color w:val="000000"/>
                <w:sz w:val="18"/>
                <w:szCs w:val="18"/>
                <w:lang w:eastAsia="es-MX"/>
              </w:rPr>
            </w:pPr>
          </w:p>
        </w:tc>
        <w:tc>
          <w:tcPr>
            <w:tcW w:w="660" w:type="dxa"/>
            <w:tcBorders>
              <w:top w:val="nil"/>
              <w:left w:val="nil"/>
              <w:bottom w:val="single" w:sz="4" w:space="0" w:color="0070C0"/>
              <w:right w:val="single" w:sz="4" w:space="0" w:color="0070C0"/>
            </w:tcBorders>
            <w:noWrap/>
            <w:vAlign w:val="center"/>
            <w:hideMark/>
          </w:tcPr>
          <w:p w14:paraId="61EE2F4C" w14:textId="77777777" w:rsidR="00A36EFA" w:rsidRPr="00A36EFA" w:rsidRDefault="00A36EFA" w:rsidP="00A36EFA">
            <w:pPr>
              <w:spacing w:after="0" w:line="240" w:lineRule="auto"/>
              <w:jc w:val="center"/>
              <w:rPr>
                <w:rFonts w:ascii="Arial" w:eastAsia="Times New Roman" w:hAnsi="Arial" w:cs="Arial"/>
                <w:b/>
                <w:bCs/>
                <w:color w:val="000000"/>
                <w:sz w:val="18"/>
                <w:szCs w:val="18"/>
                <w:lang w:eastAsia="es-MX"/>
              </w:rPr>
            </w:pPr>
            <w:r w:rsidRPr="00A36EFA">
              <w:rPr>
                <w:rFonts w:ascii="Arial" w:eastAsia="Times New Roman" w:hAnsi="Arial" w:cs="Arial"/>
                <w:b/>
                <w:bCs/>
                <w:color w:val="000000"/>
                <w:sz w:val="18"/>
                <w:szCs w:val="18"/>
                <w:lang w:eastAsia="es-MX"/>
              </w:rPr>
              <w:t>730</w:t>
            </w:r>
          </w:p>
        </w:tc>
        <w:tc>
          <w:tcPr>
            <w:tcW w:w="2280" w:type="dxa"/>
            <w:tcBorders>
              <w:top w:val="nil"/>
              <w:left w:val="nil"/>
              <w:bottom w:val="single" w:sz="4" w:space="0" w:color="0070C0"/>
              <w:right w:val="single" w:sz="4" w:space="0" w:color="0070C0"/>
            </w:tcBorders>
            <w:noWrap/>
            <w:vAlign w:val="center"/>
            <w:hideMark/>
          </w:tcPr>
          <w:p w14:paraId="09995759" w14:textId="77777777" w:rsidR="00A36EFA" w:rsidRPr="00A36EFA" w:rsidRDefault="00A36EFA" w:rsidP="00A36EFA">
            <w:pPr>
              <w:spacing w:after="0" w:line="240" w:lineRule="auto"/>
              <w:jc w:val="center"/>
              <w:rPr>
                <w:rFonts w:ascii="Arial" w:eastAsia="Times New Roman" w:hAnsi="Arial" w:cs="Arial"/>
                <w:b/>
                <w:bCs/>
                <w:color w:val="000000"/>
                <w:sz w:val="18"/>
                <w:szCs w:val="18"/>
                <w:lang w:eastAsia="es-MX"/>
              </w:rPr>
            </w:pPr>
            <w:r w:rsidRPr="00A36EFA">
              <w:rPr>
                <w:rFonts w:ascii="Arial" w:eastAsia="Times New Roman" w:hAnsi="Arial" w:cs="Arial"/>
                <w:b/>
                <w:bCs/>
                <w:color w:val="000000"/>
                <w:sz w:val="18"/>
                <w:szCs w:val="18"/>
                <w:lang w:eastAsia="es-MX"/>
              </w:rPr>
              <w:t>Junio</w:t>
            </w:r>
          </w:p>
        </w:tc>
      </w:tr>
      <w:tr w:rsidR="00A36EFA" w:rsidRPr="00A36EFA" w14:paraId="302F1517" w14:textId="77777777" w:rsidTr="00A36EFA">
        <w:trPr>
          <w:trHeight w:val="260"/>
        </w:trPr>
        <w:tc>
          <w:tcPr>
            <w:tcW w:w="2360" w:type="dxa"/>
            <w:vMerge/>
            <w:tcBorders>
              <w:top w:val="single" w:sz="4" w:space="0" w:color="0070C0"/>
              <w:left w:val="single" w:sz="4" w:space="0" w:color="0070C0"/>
              <w:bottom w:val="single" w:sz="4" w:space="0" w:color="0070C0"/>
              <w:right w:val="single" w:sz="4" w:space="0" w:color="0070C0"/>
            </w:tcBorders>
            <w:vAlign w:val="center"/>
            <w:hideMark/>
          </w:tcPr>
          <w:p w14:paraId="79272467" w14:textId="77777777" w:rsidR="00A36EFA" w:rsidRPr="00A36EFA" w:rsidRDefault="00A36EFA" w:rsidP="00A36EFA">
            <w:pPr>
              <w:spacing w:after="0" w:line="240" w:lineRule="auto"/>
              <w:rPr>
                <w:rFonts w:ascii="Arial" w:eastAsia="Times New Roman" w:hAnsi="Arial" w:cs="Arial"/>
                <w:b/>
                <w:bCs/>
                <w:color w:val="000000"/>
                <w:sz w:val="18"/>
                <w:szCs w:val="18"/>
                <w:lang w:eastAsia="es-MX"/>
              </w:rPr>
            </w:pPr>
          </w:p>
        </w:tc>
        <w:tc>
          <w:tcPr>
            <w:tcW w:w="660" w:type="dxa"/>
            <w:tcBorders>
              <w:top w:val="nil"/>
              <w:left w:val="nil"/>
              <w:bottom w:val="single" w:sz="4" w:space="0" w:color="0070C0"/>
              <w:right w:val="single" w:sz="4" w:space="0" w:color="0070C0"/>
            </w:tcBorders>
            <w:noWrap/>
            <w:vAlign w:val="center"/>
            <w:hideMark/>
          </w:tcPr>
          <w:p w14:paraId="6DAC74EF" w14:textId="77777777" w:rsidR="00A36EFA" w:rsidRPr="00A36EFA" w:rsidRDefault="00A36EFA" w:rsidP="00A36EFA">
            <w:pPr>
              <w:spacing w:after="0" w:line="240" w:lineRule="auto"/>
              <w:jc w:val="center"/>
              <w:rPr>
                <w:rFonts w:ascii="Arial" w:eastAsia="Times New Roman" w:hAnsi="Arial" w:cs="Arial"/>
                <w:b/>
                <w:bCs/>
                <w:color w:val="000000"/>
                <w:sz w:val="18"/>
                <w:szCs w:val="18"/>
                <w:lang w:eastAsia="es-MX"/>
              </w:rPr>
            </w:pPr>
            <w:r w:rsidRPr="00A36EFA">
              <w:rPr>
                <w:rFonts w:ascii="Arial" w:eastAsia="Times New Roman" w:hAnsi="Arial" w:cs="Arial"/>
                <w:b/>
                <w:bCs/>
                <w:color w:val="000000"/>
                <w:sz w:val="18"/>
                <w:szCs w:val="18"/>
                <w:lang w:eastAsia="es-MX"/>
              </w:rPr>
              <w:t>730</w:t>
            </w:r>
          </w:p>
        </w:tc>
        <w:tc>
          <w:tcPr>
            <w:tcW w:w="2280" w:type="dxa"/>
            <w:tcBorders>
              <w:top w:val="nil"/>
              <w:left w:val="nil"/>
              <w:bottom w:val="single" w:sz="4" w:space="0" w:color="0070C0"/>
              <w:right w:val="single" w:sz="4" w:space="0" w:color="0070C0"/>
            </w:tcBorders>
            <w:noWrap/>
            <w:vAlign w:val="center"/>
            <w:hideMark/>
          </w:tcPr>
          <w:p w14:paraId="0C0ED5DC" w14:textId="77777777" w:rsidR="00A36EFA" w:rsidRPr="00A36EFA" w:rsidRDefault="00A36EFA" w:rsidP="00A36EFA">
            <w:pPr>
              <w:spacing w:after="0" w:line="240" w:lineRule="auto"/>
              <w:jc w:val="center"/>
              <w:rPr>
                <w:rFonts w:ascii="Arial" w:eastAsia="Times New Roman" w:hAnsi="Arial" w:cs="Arial"/>
                <w:b/>
                <w:bCs/>
                <w:color w:val="000000"/>
                <w:sz w:val="18"/>
                <w:szCs w:val="18"/>
                <w:lang w:eastAsia="es-MX"/>
              </w:rPr>
            </w:pPr>
            <w:r w:rsidRPr="00A36EFA">
              <w:rPr>
                <w:rFonts w:ascii="Arial" w:eastAsia="Times New Roman" w:hAnsi="Arial" w:cs="Arial"/>
                <w:b/>
                <w:bCs/>
                <w:color w:val="000000"/>
                <w:sz w:val="18"/>
                <w:szCs w:val="18"/>
                <w:lang w:eastAsia="es-MX"/>
              </w:rPr>
              <w:t>Julio</w:t>
            </w:r>
          </w:p>
        </w:tc>
      </w:tr>
      <w:tr w:rsidR="00A36EFA" w:rsidRPr="00A36EFA" w14:paraId="355C0EC7" w14:textId="77777777" w:rsidTr="00A36EFA">
        <w:trPr>
          <w:trHeight w:val="260"/>
        </w:trPr>
        <w:tc>
          <w:tcPr>
            <w:tcW w:w="2360" w:type="dxa"/>
            <w:vMerge/>
            <w:tcBorders>
              <w:top w:val="single" w:sz="4" w:space="0" w:color="0070C0"/>
              <w:left w:val="single" w:sz="4" w:space="0" w:color="0070C0"/>
              <w:bottom w:val="single" w:sz="4" w:space="0" w:color="0070C0"/>
              <w:right w:val="single" w:sz="4" w:space="0" w:color="0070C0"/>
            </w:tcBorders>
            <w:vAlign w:val="center"/>
            <w:hideMark/>
          </w:tcPr>
          <w:p w14:paraId="1948E7BA" w14:textId="77777777" w:rsidR="00A36EFA" w:rsidRPr="00A36EFA" w:rsidRDefault="00A36EFA" w:rsidP="00A36EFA">
            <w:pPr>
              <w:spacing w:after="0" w:line="240" w:lineRule="auto"/>
              <w:rPr>
                <w:rFonts w:ascii="Arial" w:eastAsia="Times New Roman" w:hAnsi="Arial" w:cs="Arial"/>
                <w:b/>
                <w:bCs/>
                <w:color w:val="000000"/>
                <w:sz w:val="18"/>
                <w:szCs w:val="18"/>
                <w:lang w:eastAsia="es-MX"/>
              </w:rPr>
            </w:pPr>
          </w:p>
        </w:tc>
        <w:tc>
          <w:tcPr>
            <w:tcW w:w="660" w:type="dxa"/>
            <w:tcBorders>
              <w:top w:val="nil"/>
              <w:left w:val="nil"/>
              <w:bottom w:val="single" w:sz="4" w:space="0" w:color="0070C0"/>
              <w:right w:val="single" w:sz="4" w:space="0" w:color="0070C0"/>
            </w:tcBorders>
            <w:noWrap/>
            <w:vAlign w:val="center"/>
            <w:hideMark/>
          </w:tcPr>
          <w:p w14:paraId="1CEE9247" w14:textId="77777777" w:rsidR="00A36EFA" w:rsidRPr="00A36EFA" w:rsidRDefault="00A36EFA" w:rsidP="00A36EFA">
            <w:pPr>
              <w:spacing w:after="0" w:line="240" w:lineRule="auto"/>
              <w:jc w:val="center"/>
              <w:rPr>
                <w:rFonts w:ascii="Arial" w:eastAsia="Times New Roman" w:hAnsi="Arial" w:cs="Arial"/>
                <w:b/>
                <w:bCs/>
                <w:color w:val="000000"/>
                <w:sz w:val="18"/>
                <w:szCs w:val="18"/>
                <w:lang w:eastAsia="es-MX"/>
              </w:rPr>
            </w:pPr>
            <w:r w:rsidRPr="00A36EFA">
              <w:rPr>
                <w:rFonts w:ascii="Arial" w:eastAsia="Times New Roman" w:hAnsi="Arial" w:cs="Arial"/>
                <w:b/>
                <w:bCs/>
                <w:color w:val="000000"/>
                <w:sz w:val="18"/>
                <w:szCs w:val="18"/>
                <w:lang w:eastAsia="es-MX"/>
              </w:rPr>
              <w:t>730</w:t>
            </w:r>
          </w:p>
        </w:tc>
        <w:tc>
          <w:tcPr>
            <w:tcW w:w="2280" w:type="dxa"/>
            <w:tcBorders>
              <w:top w:val="nil"/>
              <w:left w:val="nil"/>
              <w:bottom w:val="single" w:sz="4" w:space="0" w:color="0070C0"/>
              <w:right w:val="single" w:sz="4" w:space="0" w:color="0070C0"/>
            </w:tcBorders>
            <w:noWrap/>
            <w:vAlign w:val="center"/>
            <w:hideMark/>
          </w:tcPr>
          <w:p w14:paraId="076E811E" w14:textId="77777777" w:rsidR="00A36EFA" w:rsidRPr="00A36EFA" w:rsidRDefault="00A36EFA" w:rsidP="00A36EFA">
            <w:pPr>
              <w:spacing w:after="0" w:line="240" w:lineRule="auto"/>
              <w:jc w:val="center"/>
              <w:rPr>
                <w:rFonts w:ascii="Arial" w:eastAsia="Times New Roman" w:hAnsi="Arial" w:cs="Arial"/>
                <w:b/>
                <w:bCs/>
                <w:color w:val="000000"/>
                <w:sz w:val="18"/>
                <w:szCs w:val="18"/>
                <w:lang w:eastAsia="es-MX"/>
              </w:rPr>
            </w:pPr>
            <w:r w:rsidRPr="00A36EFA">
              <w:rPr>
                <w:rFonts w:ascii="Arial" w:eastAsia="Times New Roman" w:hAnsi="Arial" w:cs="Arial"/>
                <w:b/>
                <w:bCs/>
                <w:color w:val="000000"/>
                <w:sz w:val="18"/>
                <w:szCs w:val="18"/>
                <w:lang w:eastAsia="es-MX"/>
              </w:rPr>
              <w:t>Agosto</w:t>
            </w:r>
          </w:p>
        </w:tc>
      </w:tr>
      <w:tr w:rsidR="00A36EFA" w:rsidRPr="00A36EFA" w14:paraId="21A5C11F" w14:textId="77777777" w:rsidTr="00A36EFA">
        <w:trPr>
          <w:trHeight w:val="260"/>
        </w:trPr>
        <w:tc>
          <w:tcPr>
            <w:tcW w:w="2360" w:type="dxa"/>
            <w:vMerge/>
            <w:tcBorders>
              <w:top w:val="single" w:sz="4" w:space="0" w:color="0070C0"/>
              <w:left w:val="single" w:sz="4" w:space="0" w:color="0070C0"/>
              <w:bottom w:val="single" w:sz="4" w:space="0" w:color="0070C0"/>
              <w:right w:val="single" w:sz="4" w:space="0" w:color="0070C0"/>
            </w:tcBorders>
            <w:vAlign w:val="center"/>
            <w:hideMark/>
          </w:tcPr>
          <w:p w14:paraId="27AFA895" w14:textId="77777777" w:rsidR="00A36EFA" w:rsidRPr="00A36EFA" w:rsidRDefault="00A36EFA" w:rsidP="00A36EFA">
            <w:pPr>
              <w:spacing w:after="0" w:line="240" w:lineRule="auto"/>
              <w:rPr>
                <w:rFonts w:ascii="Arial" w:eastAsia="Times New Roman" w:hAnsi="Arial" w:cs="Arial"/>
                <w:b/>
                <w:bCs/>
                <w:color w:val="000000"/>
                <w:sz w:val="18"/>
                <w:szCs w:val="18"/>
                <w:lang w:eastAsia="es-MX"/>
              </w:rPr>
            </w:pPr>
          </w:p>
        </w:tc>
        <w:tc>
          <w:tcPr>
            <w:tcW w:w="660" w:type="dxa"/>
            <w:tcBorders>
              <w:top w:val="nil"/>
              <w:left w:val="nil"/>
              <w:bottom w:val="single" w:sz="4" w:space="0" w:color="0070C0"/>
              <w:right w:val="single" w:sz="4" w:space="0" w:color="0070C0"/>
            </w:tcBorders>
            <w:noWrap/>
            <w:vAlign w:val="center"/>
            <w:hideMark/>
          </w:tcPr>
          <w:p w14:paraId="18E33020" w14:textId="77777777" w:rsidR="00A36EFA" w:rsidRPr="00A36EFA" w:rsidRDefault="00A36EFA" w:rsidP="00A36EFA">
            <w:pPr>
              <w:spacing w:after="0" w:line="240" w:lineRule="auto"/>
              <w:jc w:val="center"/>
              <w:rPr>
                <w:rFonts w:ascii="Arial" w:eastAsia="Times New Roman" w:hAnsi="Arial" w:cs="Arial"/>
                <w:b/>
                <w:bCs/>
                <w:color w:val="000000"/>
                <w:sz w:val="18"/>
                <w:szCs w:val="18"/>
                <w:lang w:eastAsia="es-MX"/>
              </w:rPr>
            </w:pPr>
            <w:r w:rsidRPr="00A36EFA">
              <w:rPr>
                <w:rFonts w:ascii="Arial" w:eastAsia="Times New Roman" w:hAnsi="Arial" w:cs="Arial"/>
                <w:b/>
                <w:bCs/>
                <w:color w:val="000000"/>
                <w:sz w:val="18"/>
                <w:szCs w:val="18"/>
                <w:lang w:eastAsia="es-MX"/>
              </w:rPr>
              <w:t>730</w:t>
            </w:r>
          </w:p>
        </w:tc>
        <w:tc>
          <w:tcPr>
            <w:tcW w:w="2280" w:type="dxa"/>
            <w:tcBorders>
              <w:top w:val="nil"/>
              <w:left w:val="nil"/>
              <w:bottom w:val="single" w:sz="4" w:space="0" w:color="0070C0"/>
              <w:right w:val="single" w:sz="4" w:space="0" w:color="0070C0"/>
            </w:tcBorders>
            <w:noWrap/>
            <w:vAlign w:val="center"/>
            <w:hideMark/>
          </w:tcPr>
          <w:p w14:paraId="5EBA06DA" w14:textId="77777777" w:rsidR="00A36EFA" w:rsidRPr="00A36EFA" w:rsidRDefault="00A36EFA" w:rsidP="00A36EFA">
            <w:pPr>
              <w:spacing w:after="0" w:line="240" w:lineRule="auto"/>
              <w:jc w:val="center"/>
              <w:rPr>
                <w:rFonts w:ascii="Arial" w:eastAsia="Times New Roman" w:hAnsi="Arial" w:cs="Arial"/>
                <w:b/>
                <w:bCs/>
                <w:color w:val="000000"/>
                <w:sz w:val="18"/>
                <w:szCs w:val="18"/>
                <w:lang w:eastAsia="es-MX"/>
              </w:rPr>
            </w:pPr>
            <w:r w:rsidRPr="00A36EFA">
              <w:rPr>
                <w:rFonts w:ascii="Arial" w:eastAsia="Times New Roman" w:hAnsi="Arial" w:cs="Arial"/>
                <w:b/>
                <w:bCs/>
                <w:color w:val="000000"/>
                <w:sz w:val="18"/>
                <w:szCs w:val="18"/>
                <w:lang w:eastAsia="es-MX"/>
              </w:rPr>
              <w:t>Setiembre</w:t>
            </w:r>
          </w:p>
        </w:tc>
      </w:tr>
      <w:tr w:rsidR="00A36EFA" w:rsidRPr="00A36EFA" w14:paraId="5F652149" w14:textId="77777777" w:rsidTr="00A36EFA">
        <w:trPr>
          <w:trHeight w:val="260"/>
        </w:trPr>
        <w:tc>
          <w:tcPr>
            <w:tcW w:w="2360" w:type="dxa"/>
            <w:vMerge/>
            <w:tcBorders>
              <w:top w:val="single" w:sz="4" w:space="0" w:color="0070C0"/>
              <w:left w:val="single" w:sz="4" w:space="0" w:color="0070C0"/>
              <w:bottom w:val="single" w:sz="4" w:space="0" w:color="0070C0"/>
              <w:right w:val="single" w:sz="4" w:space="0" w:color="0070C0"/>
            </w:tcBorders>
            <w:vAlign w:val="center"/>
            <w:hideMark/>
          </w:tcPr>
          <w:p w14:paraId="6EEE99A0" w14:textId="77777777" w:rsidR="00A36EFA" w:rsidRPr="00A36EFA" w:rsidRDefault="00A36EFA" w:rsidP="00A36EFA">
            <w:pPr>
              <w:spacing w:after="0" w:line="240" w:lineRule="auto"/>
              <w:rPr>
                <w:rFonts w:ascii="Arial" w:eastAsia="Times New Roman" w:hAnsi="Arial" w:cs="Arial"/>
                <w:b/>
                <w:bCs/>
                <w:color w:val="000000"/>
                <w:sz w:val="18"/>
                <w:szCs w:val="18"/>
                <w:lang w:eastAsia="es-MX"/>
              </w:rPr>
            </w:pPr>
          </w:p>
        </w:tc>
        <w:tc>
          <w:tcPr>
            <w:tcW w:w="660" w:type="dxa"/>
            <w:tcBorders>
              <w:top w:val="nil"/>
              <w:left w:val="nil"/>
              <w:bottom w:val="single" w:sz="4" w:space="0" w:color="0070C0"/>
              <w:right w:val="single" w:sz="4" w:space="0" w:color="0070C0"/>
            </w:tcBorders>
            <w:noWrap/>
            <w:vAlign w:val="center"/>
            <w:hideMark/>
          </w:tcPr>
          <w:p w14:paraId="52888762" w14:textId="77777777" w:rsidR="00A36EFA" w:rsidRPr="00A36EFA" w:rsidRDefault="00A36EFA" w:rsidP="00A36EFA">
            <w:pPr>
              <w:spacing w:after="0" w:line="240" w:lineRule="auto"/>
              <w:jc w:val="center"/>
              <w:rPr>
                <w:rFonts w:ascii="Arial" w:eastAsia="Times New Roman" w:hAnsi="Arial" w:cs="Arial"/>
                <w:b/>
                <w:bCs/>
                <w:color w:val="000000"/>
                <w:sz w:val="18"/>
                <w:szCs w:val="18"/>
                <w:lang w:eastAsia="es-MX"/>
              </w:rPr>
            </w:pPr>
            <w:r w:rsidRPr="00A36EFA">
              <w:rPr>
                <w:rFonts w:ascii="Arial" w:eastAsia="Times New Roman" w:hAnsi="Arial" w:cs="Arial"/>
                <w:b/>
                <w:bCs/>
                <w:color w:val="000000"/>
                <w:sz w:val="18"/>
                <w:szCs w:val="18"/>
                <w:lang w:eastAsia="es-MX"/>
              </w:rPr>
              <w:t>730</w:t>
            </w:r>
          </w:p>
        </w:tc>
        <w:tc>
          <w:tcPr>
            <w:tcW w:w="2280" w:type="dxa"/>
            <w:tcBorders>
              <w:top w:val="nil"/>
              <w:left w:val="nil"/>
              <w:bottom w:val="single" w:sz="4" w:space="0" w:color="0070C0"/>
              <w:right w:val="single" w:sz="4" w:space="0" w:color="0070C0"/>
            </w:tcBorders>
            <w:noWrap/>
            <w:vAlign w:val="center"/>
            <w:hideMark/>
          </w:tcPr>
          <w:p w14:paraId="5ABEA8F8" w14:textId="77777777" w:rsidR="00A36EFA" w:rsidRPr="00A36EFA" w:rsidRDefault="00A36EFA" w:rsidP="00A36EFA">
            <w:pPr>
              <w:spacing w:after="0" w:line="240" w:lineRule="auto"/>
              <w:jc w:val="center"/>
              <w:rPr>
                <w:rFonts w:ascii="Arial" w:eastAsia="Times New Roman" w:hAnsi="Arial" w:cs="Arial"/>
                <w:b/>
                <w:bCs/>
                <w:color w:val="000000"/>
                <w:sz w:val="18"/>
                <w:szCs w:val="18"/>
                <w:lang w:eastAsia="es-MX"/>
              </w:rPr>
            </w:pPr>
            <w:r w:rsidRPr="00A36EFA">
              <w:rPr>
                <w:rFonts w:ascii="Arial" w:eastAsia="Times New Roman" w:hAnsi="Arial" w:cs="Arial"/>
                <w:b/>
                <w:bCs/>
                <w:color w:val="000000"/>
                <w:sz w:val="18"/>
                <w:szCs w:val="18"/>
                <w:lang w:eastAsia="es-MX"/>
              </w:rPr>
              <w:t>Octubre</w:t>
            </w:r>
          </w:p>
        </w:tc>
      </w:tr>
      <w:tr w:rsidR="00A36EFA" w:rsidRPr="00A36EFA" w14:paraId="680FF9FB" w14:textId="77777777" w:rsidTr="00A36EFA">
        <w:trPr>
          <w:trHeight w:val="260"/>
        </w:trPr>
        <w:tc>
          <w:tcPr>
            <w:tcW w:w="2360" w:type="dxa"/>
            <w:vMerge/>
            <w:tcBorders>
              <w:top w:val="single" w:sz="4" w:space="0" w:color="0070C0"/>
              <w:left w:val="single" w:sz="4" w:space="0" w:color="0070C0"/>
              <w:bottom w:val="single" w:sz="4" w:space="0" w:color="0070C0"/>
              <w:right w:val="single" w:sz="4" w:space="0" w:color="0070C0"/>
            </w:tcBorders>
            <w:vAlign w:val="center"/>
            <w:hideMark/>
          </w:tcPr>
          <w:p w14:paraId="45BADCA3" w14:textId="77777777" w:rsidR="00A36EFA" w:rsidRPr="00A36EFA" w:rsidRDefault="00A36EFA" w:rsidP="00A36EFA">
            <w:pPr>
              <w:spacing w:after="0" w:line="240" w:lineRule="auto"/>
              <w:rPr>
                <w:rFonts w:ascii="Arial" w:eastAsia="Times New Roman" w:hAnsi="Arial" w:cs="Arial"/>
                <w:b/>
                <w:bCs/>
                <w:color w:val="000000"/>
                <w:sz w:val="18"/>
                <w:szCs w:val="18"/>
                <w:lang w:eastAsia="es-MX"/>
              </w:rPr>
            </w:pPr>
          </w:p>
        </w:tc>
        <w:tc>
          <w:tcPr>
            <w:tcW w:w="660" w:type="dxa"/>
            <w:tcBorders>
              <w:top w:val="nil"/>
              <w:left w:val="nil"/>
              <w:bottom w:val="single" w:sz="4" w:space="0" w:color="0070C0"/>
              <w:right w:val="single" w:sz="4" w:space="0" w:color="0070C0"/>
            </w:tcBorders>
            <w:noWrap/>
            <w:vAlign w:val="center"/>
            <w:hideMark/>
          </w:tcPr>
          <w:p w14:paraId="2CAF415E" w14:textId="77777777" w:rsidR="00A36EFA" w:rsidRPr="00A36EFA" w:rsidRDefault="00A36EFA" w:rsidP="00A36EFA">
            <w:pPr>
              <w:spacing w:after="0" w:line="240" w:lineRule="auto"/>
              <w:jc w:val="center"/>
              <w:rPr>
                <w:rFonts w:ascii="Arial" w:eastAsia="Times New Roman" w:hAnsi="Arial" w:cs="Arial"/>
                <w:b/>
                <w:bCs/>
                <w:color w:val="000000"/>
                <w:sz w:val="18"/>
                <w:szCs w:val="18"/>
                <w:lang w:eastAsia="es-MX"/>
              </w:rPr>
            </w:pPr>
            <w:r w:rsidRPr="00A36EFA">
              <w:rPr>
                <w:rFonts w:ascii="Arial" w:eastAsia="Times New Roman" w:hAnsi="Arial" w:cs="Arial"/>
                <w:b/>
                <w:bCs/>
                <w:color w:val="000000"/>
                <w:sz w:val="18"/>
                <w:szCs w:val="18"/>
                <w:lang w:eastAsia="es-MX"/>
              </w:rPr>
              <w:t>730</w:t>
            </w:r>
          </w:p>
        </w:tc>
        <w:tc>
          <w:tcPr>
            <w:tcW w:w="2280" w:type="dxa"/>
            <w:tcBorders>
              <w:top w:val="nil"/>
              <w:left w:val="nil"/>
              <w:bottom w:val="single" w:sz="4" w:space="0" w:color="0070C0"/>
              <w:right w:val="single" w:sz="4" w:space="0" w:color="0070C0"/>
            </w:tcBorders>
            <w:noWrap/>
            <w:vAlign w:val="center"/>
            <w:hideMark/>
          </w:tcPr>
          <w:p w14:paraId="5A6B790E" w14:textId="77777777" w:rsidR="00A36EFA" w:rsidRPr="00A36EFA" w:rsidRDefault="00A36EFA" w:rsidP="00A36EFA">
            <w:pPr>
              <w:spacing w:after="0" w:line="240" w:lineRule="auto"/>
              <w:jc w:val="center"/>
              <w:rPr>
                <w:rFonts w:ascii="Arial" w:eastAsia="Times New Roman" w:hAnsi="Arial" w:cs="Arial"/>
                <w:b/>
                <w:bCs/>
                <w:color w:val="000000"/>
                <w:sz w:val="18"/>
                <w:szCs w:val="18"/>
                <w:lang w:eastAsia="es-MX"/>
              </w:rPr>
            </w:pPr>
            <w:r w:rsidRPr="00A36EFA">
              <w:rPr>
                <w:rFonts w:ascii="Arial" w:eastAsia="Times New Roman" w:hAnsi="Arial" w:cs="Arial"/>
                <w:b/>
                <w:bCs/>
                <w:color w:val="000000"/>
                <w:sz w:val="18"/>
                <w:szCs w:val="18"/>
                <w:lang w:eastAsia="es-MX"/>
              </w:rPr>
              <w:t>Noviembre</w:t>
            </w:r>
          </w:p>
        </w:tc>
      </w:tr>
      <w:tr w:rsidR="00A36EFA" w:rsidRPr="00A36EFA" w14:paraId="652BC21D" w14:textId="77777777" w:rsidTr="00A36EFA">
        <w:trPr>
          <w:trHeight w:val="260"/>
        </w:trPr>
        <w:tc>
          <w:tcPr>
            <w:tcW w:w="2360" w:type="dxa"/>
            <w:vMerge/>
            <w:tcBorders>
              <w:top w:val="single" w:sz="4" w:space="0" w:color="0070C0"/>
              <w:left w:val="single" w:sz="4" w:space="0" w:color="0070C0"/>
              <w:bottom w:val="single" w:sz="4" w:space="0" w:color="0070C0"/>
              <w:right w:val="single" w:sz="4" w:space="0" w:color="0070C0"/>
            </w:tcBorders>
            <w:vAlign w:val="center"/>
            <w:hideMark/>
          </w:tcPr>
          <w:p w14:paraId="47F6019A" w14:textId="77777777" w:rsidR="00A36EFA" w:rsidRPr="00A36EFA" w:rsidRDefault="00A36EFA" w:rsidP="00A36EFA">
            <w:pPr>
              <w:spacing w:after="0" w:line="240" w:lineRule="auto"/>
              <w:rPr>
                <w:rFonts w:ascii="Arial" w:eastAsia="Times New Roman" w:hAnsi="Arial" w:cs="Arial"/>
                <w:b/>
                <w:bCs/>
                <w:color w:val="000000"/>
                <w:sz w:val="18"/>
                <w:szCs w:val="18"/>
                <w:lang w:eastAsia="es-MX"/>
              </w:rPr>
            </w:pPr>
          </w:p>
        </w:tc>
        <w:tc>
          <w:tcPr>
            <w:tcW w:w="660" w:type="dxa"/>
            <w:tcBorders>
              <w:top w:val="nil"/>
              <w:left w:val="nil"/>
              <w:bottom w:val="single" w:sz="4" w:space="0" w:color="0070C0"/>
              <w:right w:val="single" w:sz="4" w:space="0" w:color="0070C0"/>
            </w:tcBorders>
            <w:noWrap/>
            <w:vAlign w:val="center"/>
            <w:hideMark/>
          </w:tcPr>
          <w:p w14:paraId="43A84E9B" w14:textId="77777777" w:rsidR="00A36EFA" w:rsidRPr="00A36EFA" w:rsidRDefault="00A36EFA" w:rsidP="00A36EFA">
            <w:pPr>
              <w:spacing w:after="0" w:line="240" w:lineRule="auto"/>
              <w:jc w:val="center"/>
              <w:rPr>
                <w:rFonts w:ascii="Arial" w:eastAsia="Times New Roman" w:hAnsi="Arial" w:cs="Arial"/>
                <w:b/>
                <w:bCs/>
                <w:color w:val="000000"/>
                <w:sz w:val="18"/>
                <w:szCs w:val="18"/>
                <w:lang w:eastAsia="es-MX"/>
              </w:rPr>
            </w:pPr>
            <w:r w:rsidRPr="00A36EFA">
              <w:rPr>
                <w:rFonts w:ascii="Arial" w:eastAsia="Times New Roman" w:hAnsi="Arial" w:cs="Arial"/>
                <w:b/>
                <w:bCs/>
                <w:color w:val="000000"/>
                <w:sz w:val="18"/>
                <w:szCs w:val="18"/>
                <w:lang w:eastAsia="es-MX"/>
              </w:rPr>
              <w:t>730</w:t>
            </w:r>
          </w:p>
        </w:tc>
        <w:tc>
          <w:tcPr>
            <w:tcW w:w="2280" w:type="dxa"/>
            <w:tcBorders>
              <w:top w:val="nil"/>
              <w:left w:val="nil"/>
              <w:bottom w:val="single" w:sz="4" w:space="0" w:color="0070C0"/>
              <w:right w:val="single" w:sz="4" w:space="0" w:color="0070C0"/>
            </w:tcBorders>
            <w:noWrap/>
            <w:vAlign w:val="center"/>
            <w:hideMark/>
          </w:tcPr>
          <w:p w14:paraId="2ADC6C19" w14:textId="77777777" w:rsidR="00A36EFA" w:rsidRPr="00A36EFA" w:rsidRDefault="00A36EFA" w:rsidP="00A36EFA">
            <w:pPr>
              <w:spacing w:after="0" w:line="240" w:lineRule="auto"/>
              <w:jc w:val="center"/>
              <w:rPr>
                <w:rFonts w:ascii="Arial" w:eastAsia="Times New Roman" w:hAnsi="Arial" w:cs="Arial"/>
                <w:b/>
                <w:bCs/>
                <w:color w:val="000000"/>
                <w:sz w:val="18"/>
                <w:szCs w:val="18"/>
                <w:lang w:eastAsia="es-MX"/>
              </w:rPr>
            </w:pPr>
            <w:r w:rsidRPr="00A36EFA">
              <w:rPr>
                <w:rFonts w:ascii="Arial" w:eastAsia="Times New Roman" w:hAnsi="Arial" w:cs="Arial"/>
                <w:b/>
                <w:bCs/>
                <w:color w:val="000000"/>
                <w:sz w:val="18"/>
                <w:szCs w:val="18"/>
                <w:lang w:eastAsia="es-MX"/>
              </w:rPr>
              <w:t>Diciembre</w:t>
            </w:r>
          </w:p>
        </w:tc>
      </w:tr>
    </w:tbl>
    <w:p w14:paraId="65EE77D1" w14:textId="77777777" w:rsidR="000055B4" w:rsidRDefault="000055B4" w:rsidP="003B70A7">
      <w:pPr>
        <w:spacing w:after="0"/>
        <w:rPr>
          <w:rFonts w:ascii="Arial" w:hAnsi="Arial" w:cs="Arial"/>
          <w:b/>
          <w:color w:val="E36C0A" w:themeColor="accent6" w:themeShade="BF"/>
          <w:szCs w:val="20"/>
        </w:rPr>
      </w:pPr>
    </w:p>
    <w:p w14:paraId="1B751FF1" w14:textId="6DC3FBA6" w:rsidR="00E17966" w:rsidRDefault="0015035D" w:rsidP="003B70A7">
      <w:pPr>
        <w:spacing w:after="0"/>
        <w:rPr>
          <w:rFonts w:ascii="Arial" w:hAnsi="Arial" w:cs="Arial"/>
          <w:b/>
          <w:color w:val="E36C0A" w:themeColor="accent6" w:themeShade="BF"/>
          <w:szCs w:val="20"/>
        </w:rPr>
      </w:pPr>
      <w:r>
        <w:rPr>
          <w:rFonts w:ascii="Arial" w:hAnsi="Arial" w:cs="Arial"/>
          <w:b/>
          <w:color w:val="E36C0A" w:themeColor="accent6" w:themeShade="BF"/>
          <w:szCs w:val="20"/>
        </w:rPr>
        <w:t>Hoteles Previstos:</w:t>
      </w:r>
    </w:p>
    <w:tbl>
      <w:tblPr>
        <w:tblW w:w="10958" w:type="dxa"/>
        <w:tblInd w:w="75" w:type="dxa"/>
        <w:tblCellMar>
          <w:left w:w="70" w:type="dxa"/>
          <w:right w:w="70" w:type="dxa"/>
        </w:tblCellMar>
        <w:tblLook w:val="04A0" w:firstRow="1" w:lastRow="0" w:firstColumn="1" w:lastColumn="0" w:noHBand="0" w:noVBand="1"/>
      </w:tblPr>
      <w:tblGrid>
        <w:gridCol w:w="1444"/>
        <w:gridCol w:w="6547"/>
        <w:gridCol w:w="1994"/>
        <w:gridCol w:w="973"/>
      </w:tblGrid>
      <w:tr w:rsidR="00C1265B" w:rsidRPr="00C1265B" w14:paraId="3FC22B76" w14:textId="77777777" w:rsidTr="00C1265B">
        <w:trPr>
          <w:trHeight w:val="309"/>
        </w:trPr>
        <w:tc>
          <w:tcPr>
            <w:tcW w:w="1444" w:type="dxa"/>
            <w:tcBorders>
              <w:top w:val="single" w:sz="4" w:space="0" w:color="FFFFFF"/>
              <w:left w:val="single" w:sz="4" w:space="0" w:color="FFFFFF"/>
              <w:bottom w:val="nil"/>
              <w:right w:val="single" w:sz="4" w:space="0" w:color="FFFFFF"/>
            </w:tcBorders>
            <w:shd w:val="clear" w:color="000000" w:fill="0070C0"/>
            <w:vAlign w:val="center"/>
            <w:hideMark/>
          </w:tcPr>
          <w:p w14:paraId="3122DD1B" w14:textId="77777777" w:rsidR="00C1265B" w:rsidRPr="00C1265B" w:rsidRDefault="00C1265B" w:rsidP="00C1265B">
            <w:pPr>
              <w:spacing w:after="0" w:line="240" w:lineRule="auto"/>
              <w:jc w:val="center"/>
              <w:rPr>
                <w:rFonts w:ascii="Arial" w:eastAsia="Times New Roman" w:hAnsi="Arial" w:cs="Arial"/>
                <w:b/>
                <w:bCs/>
                <w:color w:val="FFFFFF"/>
                <w:sz w:val="20"/>
                <w:szCs w:val="20"/>
                <w:lang w:eastAsia="es-MX"/>
              </w:rPr>
            </w:pPr>
            <w:r w:rsidRPr="00C1265B">
              <w:rPr>
                <w:rFonts w:ascii="Arial" w:eastAsia="Times New Roman" w:hAnsi="Arial" w:cs="Arial"/>
                <w:b/>
                <w:bCs/>
                <w:color w:val="FFFFFF"/>
                <w:sz w:val="20"/>
                <w:szCs w:val="20"/>
                <w:lang w:eastAsia="es-MX"/>
              </w:rPr>
              <w:t>Ciudad</w:t>
            </w:r>
          </w:p>
        </w:tc>
        <w:tc>
          <w:tcPr>
            <w:tcW w:w="6547" w:type="dxa"/>
            <w:tcBorders>
              <w:top w:val="single" w:sz="4" w:space="0" w:color="FFFFFF"/>
              <w:left w:val="nil"/>
              <w:bottom w:val="nil"/>
              <w:right w:val="single" w:sz="4" w:space="0" w:color="FFFFFF"/>
            </w:tcBorders>
            <w:shd w:val="clear" w:color="000000" w:fill="0070C0"/>
            <w:vAlign w:val="center"/>
            <w:hideMark/>
          </w:tcPr>
          <w:p w14:paraId="21891972" w14:textId="77777777" w:rsidR="00C1265B" w:rsidRPr="00C1265B" w:rsidRDefault="00C1265B" w:rsidP="00C1265B">
            <w:pPr>
              <w:spacing w:after="0" w:line="240" w:lineRule="auto"/>
              <w:jc w:val="center"/>
              <w:rPr>
                <w:rFonts w:ascii="Arial" w:eastAsia="Times New Roman" w:hAnsi="Arial" w:cs="Arial"/>
                <w:b/>
                <w:bCs/>
                <w:color w:val="FFFFFF"/>
                <w:sz w:val="20"/>
                <w:szCs w:val="20"/>
                <w:lang w:eastAsia="es-MX"/>
              </w:rPr>
            </w:pPr>
            <w:r w:rsidRPr="00C1265B">
              <w:rPr>
                <w:rFonts w:ascii="Arial" w:eastAsia="Times New Roman" w:hAnsi="Arial" w:cs="Arial"/>
                <w:b/>
                <w:bCs/>
                <w:color w:val="FFFFFF"/>
                <w:sz w:val="20"/>
                <w:szCs w:val="20"/>
                <w:lang w:eastAsia="es-MX"/>
              </w:rPr>
              <w:t>Hotel</w:t>
            </w:r>
          </w:p>
        </w:tc>
        <w:tc>
          <w:tcPr>
            <w:tcW w:w="1994" w:type="dxa"/>
            <w:tcBorders>
              <w:top w:val="single" w:sz="4" w:space="0" w:color="FFFFFF"/>
              <w:left w:val="nil"/>
              <w:bottom w:val="nil"/>
              <w:right w:val="single" w:sz="4" w:space="0" w:color="FFFFFF"/>
            </w:tcBorders>
            <w:shd w:val="clear" w:color="000000" w:fill="0070C0"/>
            <w:vAlign w:val="center"/>
            <w:hideMark/>
          </w:tcPr>
          <w:p w14:paraId="23A1EC94" w14:textId="77777777" w:rsidR="00C1265B" w:rsidRPr="00C1265B" w:rsidRDefault="00C1265B" w:rsidP="00C1265B">
            <w:pPr>
              <w:spacing w:after="0" w:line="240" w:lineRule="auto"/>
              <w:jc w:val="center"/>
              <w:rPr>
                <w:rFonts w:ascii="Arial" w:eastAsia="Times New Roman" w:hAnsi="Arial" w:cs="Arial"/>
                <w:b/>
                <w:bCs/>
                <w:color w:val="FFFFFF"/>
                <w:sz w:val="20"/>
                <w:szCs w:val="20"/>
                <w:lang w:eastAsia="es-MX"/>
              </w:rPr>
            </w:pPr>
            <w:r w:rsidRPr="00C1265B">
              <w:rPr>
                <w:rFonts w:ascii="Arial" w:eastAsia="Times New Roman" w:hAnsi="Arial" w:cs="Arial"/>
                <w:b/>
                <w:bCs/>
                <w:color w:val="FFFFFF"/>
                <w:sz w:val="20"/>
                <w:szCs w:val="20"/>
                <w:lang w:eastAsia="es-MX"/>
              </w:rPr>
              <w:t>Categoría</w:t>
            </w:r>
          </w:p>
        </w:tc>
        <w:tc>
          <w:tcPr>
            <w:tcW w:w="973" w:type="dxa"/>
            <w:tcBorders>
              <w:top w:val="single" w:sz="4" w:space="0" w:color="FFFFFF"/>
              <w:left w:val="nil"/>
              <w:bottom w:val="nil"/>
              <w:right w:val="single" w:sz="4" w:space="0" w:color="FFFFFF"/>
            </w:tcBorders>
            <w:shd w:val="clear" w:color="000000" w:fill="0070C0"/>
            <w:vAlign w:val="center"/>
            <w:hideMark/>
          </w:tcPr>
          <w:p w14:paraId="15FDAC28" w14:textId="77777777" w:rsidR="00C1265B" w:rsidRPr="00C1265B" w:rsidRDefault="00C1265B" w:rsidP="00C1265B">
            <w:pPr>
              <w:spacing w:after="0" w:line="240" w:lineRule="auto"/>
              <w:jc w:val="center"/>
              <w:rPr>
                <w:rFonts w:ascii="Arial" w:eastAsia="Times New Roman" w:hAnsi="Arial" w:cs="Arial"/>
                <w:b/>
                <w:bCs/>
                <w:color w:val="FFFFFF"/>
                <w:sz w:val="20"/>
                <w:szCs w:val="20"/>
                <w:lang w:eastAsia="es-MX"/>
              </w:rPr>
            </w:pPr>
            <w:r w:rsidRPr="00C1265B">
              <w:rPr>
                <w:rFonts w:ascii="Arial" w:eastAsia="Times New Roman" w:hAnsi="Arial" w:cs="Arial"/>
                <w:b/>
                <w:bCs/>
                <w:color w:val="FFFFFF"/>
                <w:sz w:val="20"/>
                <w:szCs w:val="20"/>
                <w:lang w:eastAsia="es-MX"/>
              </w:rPr>
              <w:t>Noches</w:t>
            </w:r>
          </w:p>
        </w:tc>
      </w:tr>
      <w:tr w:rsidR="00C1265B" w:rsidRPr="00C1265B" w14:paraId="27B1220A" w14:textId="77777777" w:rsidTr="00C1265B">
        <w:trPr>
          <w:trHeight w:val="309"/>
        </w:trPr>
        <w:tc>
          <w:tcPr>
            <w:tcW w:w="1444" w:type="dxa"/>
            <w:tcBorders>
              <w:top w:val="single" w:sz="4" w:space="0" w:color="0070C0"/>
              <w:left w:val="single" w:sz="4" w:space="0" w:color="0070C0"/>
              <w:bottom w:val="single" w:sz="4" w:space="0" w:color="0070C0"/>
              <w:right w:val="single" w:sz="4" w:space="0" w:color="0070C0"/>
            </w:tcBorders>
            <w:noWrap/>
            <w:vAlign w:val="center"/>
            <w:hideMark/>
          </w:tcPr>
          <w:p w14:paraId="170A18CC" w14:textId="77777777" w:rsidR="00C1265B" w:rsidRPr="00C1265B" w:rsidRDefault="00C1265B" w:rsidP="00C1265B">
            <w:pPr>
              <w:spacing w:after="0" w:line="240" w:lineRule="auto"/>
              <w:jc w:val="center"/>
              <w:rPr>
                <w:rFonts w:ascii="Arial" w:eastAsia="Times New Roman" w:hAnsi="Arial" w:cs="Arial"/>
                <w:b/>
                <w:bCs/>
                <w:color w:val="000000"/>
                <w:sz w:val="20"/>
                <w:szCs w:val="20"/>
                <w:lang w:eastAsia="es-MX"/>
              </w:rPr>
            </w:pPr>
            <w:r w:rsidRPr="00C1265B">
              <w:rPr>
                <w:rFonts w:ascii="Arial" w:eastAsia="Times New Roman" w:hAnsi="Arial" w:cs="Arial"/>
                <w:b/>
                <w:bCs/>
                <w:color w:val="000000"/>
                <w:sz w:val="20"/>
                <w:szCs w:val="20"/>
                <w:lang w:eastAsia="es-MX"/>
              </w:rPr>
              <w:t>Beijing</w:t>
            </w:r>
          </w:p>
        </w:tc>
        <w:tc>
          <w:tcPr>
            <w:tcW w:w="6547" w:type="dxa"/>
            <w:tcBorders>
              <w:top w:val="single" w:sz="4" w:space="0" w:color="0070C0"/>
              <w:left w:val="nil"/>
              <w:bottom w:val="single" w:sz="4" w:space="0" w:color="0070C0"/>
              <w:right w:val="single" w:sz="4" w:space="0" w:color="0070C0"/>
            </w:tcBorders>
            <w:noWrap/>
            <w:vAlign w:val="center"/>
            <w:hideMark/>
          </w:tcPr>
          <w:p w14:paraId="79661629" w14:textId="77777777" w:rsidR="00C1265B" w:rsidRPr="00C1265B" w:rsidRDefault="00C1265B" w:rsidP="00C1265B">
            <w:pPr>
              <w:spacing w:after="0" w:line="240" w:lineRule="auto"/>
              <w:jc w:val="center"/>
              <w:rPr>
                <w:rFonts w:ascii="Arial" w:eastAsia="Times New Roman" w:hAnsi="Arial" w:cs="Arial"/>
                <w:b/>
                <w:bCs/>
                <w:color w:val="000000"/>
                <w:sz w:val="20"/>
                <w:szCs w:val="20"/>
                <w:lang w:val="en-US" w:eastAsia="es-MX"/>
              </w:rPr>
            </w:pPr>
            <w:r w:rsidRPr="00C1265B">
              <w:rPr>
                <w:rFonts w:ascii="Arial" w:eastAsia="Times New Roman" w:hAnsi="Arial" w:cs="Arial"/>
                <w:b/>
                <w:bCs/>
                <w:color w:val="000000"/>
                <w:sz w:val="20"/>
                <w:szCs w:val="20"/>
                <w:lang w:val="en-US" w:eastAsia="es-MX"/>
              </w:rPr>
              <w:t>V-CONTINENT BEIJING PARKVIEW WUZHOU</w:t>
            </w:r>
          </w:p>
        </w:tc>
        <w:tc>
          <w:tcPr>
            <w:tcW w:w="1994" w:type="dxa"/>
            <w:tcBorders>
              <w:top w:val="single" w:sz="4" w:space="0" w:color="0070C0"/>
              <w:left w:val="nil"/>
              <w:bottom w:val="single" w:sz="4" w:space="0" w:color="0070C0"/>
              <w:right w:val="single" w:sz="4" w:space="0" w:color="0070C0"/>
            </w:tcBorders>
            <w:vAlign w:val="center"/>
            <w:hideMark/>
          </w:tcPr>
          <w:p w14:paraId="5C6D0ABE" w14:textId="77777777" w:rsidR="00C1265B" w:rsidRPr="00C1265B" w:rsidRDefault="00C1265B" w:rsidP="00C1265B">
            <w:pPr>
              <w:spacing w:after="0" w:line="240" w:lineRule="auto"/>
              <w:jc w:val="center"/>
              <w:rPr>
                <w:rFonts w:ascii="Arial" w:eastAsia="Times New Roman" w:hAnsi="Arial" w:cs="Arial"/>
                <w:b/>
                <w:bCs/>
                <w:color w:val="000000"/>
                <w:sz w:val="20"/>
                <w:szCs w:val="20"/>
                <w:lang w:eastAsia="es-MX"/>
              </w:rPr>
            </w:pPr>
            <w:r w:rsidRPr="00C1265B">
              <w:rPr>
                <w:rFonts w:ascii="Arial" w:eastAsia="Times New Roman" w:hAnsi="Arial" w:cs="Arial"/>
                <w:b/>
                <w:bCs/>
                <w:color w:val="000000"/>
                <w:sz w:val="20"/>
                <w:szCs w:val="20"/>
                <w:lang w:eastAsia="es-MX"/>
              </w:rPr>
              <w:t>T</w:t>
            </w:r>
          </w:p>
        </w:tc>
        <w:tc>
          <w:tcPr>
            <w:tcW w:w="973" w:type="dxa"/>
            <w:tcBorders>
              <w:top w:val="single" w:sz="4" w:space="0" w:color="0070C0"/>
              <w:left w:val="nil"/>
              <w:bottom w:val="single" w:sz="4" w:space="0" w:color="0070C0"/>
              <w:right w:val="single" w:sz="4" w:space="0" w:color="0070C0"/>
            </w:tcBorders>
            <w:vAlign w:val="center"/>
            <w:hideMark/>
          </w:tcPr>
          <w:p w14:paraId="5E4211C9" w14:textId="77777777" w:rsidR="00C1265B" w:rsidRPr="00C1265B" w:rsidRDefault="00C1265B" w:rsidP="00C1265B">
            <w:pPr>
              <w:spacing w:after="0" w:line="240" w:lineRule="auto"/>
              <w:jc w:val="center"/>
              <w:rPr>
                <w:rFonts w:ascii="Arial" w:eastAsia="Times New Roman" w:hAnsi="Arial" w:cs="Arial"/>
                <w:b/>
                <w:bCs/>
                <w:color w:val="000000"/>
                <w:sz w:val="20"/>
                <w:szCs w:val="20"/>
                <w:lang w:eastAsia="es-MX"/>
              </w:rPr>
            </w:pPr>
            <w:r w:rsidRPr="00C1265B">
              <w:rPr>
                <w:rFonts w:ascii="Arial" w:eastAsia="Times New Roman" w:hAnsi="Arial" w:cs="Arial"/>
                <w:b/>
                <w:bCs/>
                <w:color w:val="000000"/>
                <w:sz w:val="20"/>
                <w:szCs w:val="20"/>
                <w:lang w:eastAsia="es-MX"/>
              </w:rPr>
              <w:t>3</w:t>
            </w:r>
          </w:p>
        </w:tc>
      </w:tr>
      <w:tr w:rsidR="00C1265B" w:rsidRPr="00C1265B" w14:paraId="5F523D72" w14:textId="77777777" w:rsidTr="00C1265B">
        <w:trPr>
          <w:trHeight w:val="309"/>
        </w:trPr>
        <w:tc>
          <w:tcPr>
            <w:tcW w:w="1444" w:type="dxa"/>
            <w:tcBorders>
              <w:top w:val="nil"/>
              <w:left w:val="single" w:sz="4" w:space="0" w:color="0070C0"/>
              <w:bottom w:val="single" w:sz="4" w:space="0" w:color="0070C0"/>
              <w:right w:val="single" w:sz="4" w:space="0" w:color="0070C0"/>
            </w:tcBorders>
            <w:noWrap/>
            <w:vAlign w:val="center"/>
            <w:hideMark/>
          </w:tcPr>
          <w:p w14:paraId="5173A130" w14:textId="77777777" w:rsidR="00C1265B" w:rsidRPr="00C1265B" w:rsidRDefault="00C1265B" w:rsidP="00C1265B">
            <w:pPr>
              <w:spacing w:after="0" w:line="240" w:lineRule="auto"/>
              <w:jc w:val="center"/>
              <w:rPr>
                <w:rFonts w:ascii="Arial" w:eastAsia="Times New Roman" w:hAnsi="Arial" w:cs="Arial"/>
                <w:b/>
                <w:bCs/>
                <w:color w:val="000000"/>
                <w:sz w:val="20"/>
                <w:szCs w:val="20"/>
                <w:lang w:eastAsia="es-MX"/>
              </w:rPr>
            </w:pPr>
            <w:r w:rsidRPr="00C1265B">
              <w:rPr>
                <w:rFonts w:ascii="Arial" w:eastAsia="Times New Roman" w:hAnsi="Arial" w:cs="Arial"/>
                <w:b/>
                <w:bCs/>
                <w:color w:val="000000"/>
                <w:sz w:val="20"/>
                <w:szCs w:val="20"/>
                <w:lang w:eastAsia="es-MX"/>
              </w:rPr>
              <w:t>Beijing</w:t>
            </w:r>
          </w:p>
        </w:tc>
        <w:tc>
          <w:tcPr>
            <w:tcW w:w="6547" w:type="dxa"/>
            <w:tcBorders>
              <w:top w:val="nil"/>
              <w:left w:val="nil"/>
              <w:bottom w:val="single" w:sz="4" w:space="0" w:color="0070C0"/>
              <w:right w:val="single" w:sz="4" w:space="0" w:color="0070C0"/>
            </w:tcBorders>
            <w:noWrap/>
            <w:vAlign w:val="center"/>
            <w:hideMark/>
          </w:tcPr>
          <w:p w14:paraId="5BFB9A2F" w14:textId="77777777" w:rsidR="00C1265B" w:rsidRPr="00C1265B" w:rsidRDefault="00C1265B" w:rsidP="00C1265B">
            <w:pPr>
              <w:spacing w:after="0" w:line="240" w:lineRule="auto"/>
              <w:jc w:val="center"/>
              <w:rPr>
                <w:rFonts w:ascii="Arial" w:eastAsia="Times New Roman" w:hAnsi="Arial" w:cs="Arial"/>
                <w:b/>
                <w:bCs/>
                <w:color w:val="000000"/>
                <w:sz w:val="20"/>
                <w:szCs w:val="20"/>
                <w:lang w:eastAsia="es-MX"/>
              </w:rPr>
            </w:pPr>
            <w:r w:rsidRPr="00C1265B">
              <w:rPr>
                <w:rFonts w:ascii="Arial" w:eastAsia="Times New Roman" w:hAnsi="Arial" w:cs="Arial"/>
                <w:b/>
                <w:bCs/>
                <w:color w:val="000000"/>
                <w:sz w:val="20"/>
                <w:szCs w:val="20"/>
                <w:lang w:eastAsia="es-MX"/>
              </w:rPr>
              <w:t>KUNTAI ROYAL</w:t>
            </w:r>
          </w:p>
        </w:tc>
        <w:tc>
          <w:tcPr>
            <w:tcW w:w="1994" w:type="dxa"/>
            <w:tcBorders>
              <w:top w:val="nil"/>
              <w:left w:val="nil"/>
              <w:bottom w:val="single" w:sz="4" w:space="0" w:color="0070C0"/>
              <w:right w:val="single" w:sz="4" w:space="0" w:color="0070C0"/>
            </w:tcBorders>
            <w:vAlign w:val="center"/>
            <w:hideMark/>
          </w:tcPr>
          <w:p w14:paraId="5E56DE8E" w14:textId="77777777" w:rsidR="00C1265B" w:rsidRPr="00C1265B" w:rsidRDefault="00C1265B" w:rsidP="00C1265B">
            <w:pPr>
              <w:spacing w:after="0" w:line="240" w:lineRule="auto"/>
              <w:jc w:val="center"/>
              <w:rPr>
                <w:rFonts w:ascii="Arial" w:eastAsia="Times New Roman" w:hAnsi="Arial" w:cs="Arial"/>
                <w:b/>
                <w:bCs/>
                <w:color w:val="000000"/>
                <w:sz w:val="20"/>
                <w:szCs w:val="20"/>
                <w:lang w:eastAsia="es-MX"/>
              </w:rPr>
            </w:pPr>
            <w:r w:rsidRPr="00C1265B">
              <w:rPr>
                <w:rFonts w:ascii="Arial" w:eastAsia="Times New Roman" w:hAnsi="Arial" w:cs="Arial"/>
                <w:b/>
                <w:bCs/>
                <w:color w:val="000000"/>
                <w:sz w:val="20"/>
                <w:szCs w:val="20"/>
                <w:lang w:eastAsia="es-MX"/>
              </w:rPr>
              <w:t>T</w:t>
            </w:r>
          </w:p>
        </w:tc>
        <w:tc>
          <w:tcPr>
            <w:tcW w:w="973" w:type="dxa"/>
            <w:tcBorders>
              <w:top w:val="nil"/>
              <w:left w:val="nil"/>
              <w:bottom w:val="single" w:sz="4" w:space="0" w:color="0070C0"/>
              <w:right w:val="single" w:sz="4" w:space="0" w:color="0070C0"/>
            </w:tcBorders>
            <w:vAlign w:val="center"/>
            <w:hideMark/>
          </w:tcPr>
          <w:p w14:paraId="45A4D37D" w14:textId="77777777" w:rsidR="00C1265B" w:rsidRPr="00C1265B" w:rsidRDefault="00C1265B" w:rsidP="00C1265B">
            <w:pPr>
              <w:spacing w:after="0" w:line="240" w:lineRule="auto"/>
              <w:jc w:val="center"/>
              <w:rPr>
                <w:rFonts w:ascii="Arial" w:eastAsia="Times New Roman" w:hAnsi="Arial" w:cs="Arial"/>
                <w:b/>
                <w:bCs/>
                <w:color w:val="000000"/>
                <w:sz w:val="20"/>
                <w:szCs w:val="20"/>
                <w:lang w:eastAsia="es-MX"/>
              </w:rPr>
            </w:pPr>
            <w:r w:rsidRPr="00C1265B">
              <w:rPr>
                <w:rFonts w:ascii="Arial" w:eastAsia="Times New Roman" w:hAnsi="Arial" w:cs="Arial"/>
                <w:b/>
                <w:bCs/>
                <w:color w:val="000000"/>
                <w:sz w:val="20"/>
                <w:szCs w:val="20"/>
                <w:lang w:eastAsia="es-MX"/>
              </w:rPr>
              <w:t> </w:t>
            </w:r>
          </w:p>
        </w:tc>
      </w:tr>
      <w:tr w:rsidR="00C1265B" w:rsidRPr="00C1265B" w14:paraId="28EA3485" w14:textId="77777777" w:rsidTr="00C1265B">
        <w:trPr>
          <w:trHeight w:val="309"/>
        </w:trPr>
        <w:tc>
          <w:tcPr>
            <w:tcW w:w="1444" w:type="dxa"/>
            <w:tcBorders>
              <w:top w:val="nil"/>
              <w:left w:val="single" w:sz="4" w:space="0" w:color="0070C0"/>
              <w:bottom w:val="single" w:sz="4" w:space="0" w:color="0070C0"/>
              <w:right w:val="single" w:sz="4" w:space="0" w:color="0070C0"/>
            </w:tcBorders>
            <w:noWrap/>
            <w:vAlign w:val="center"/>
            <w:hideMark/>
          </w:tcPr>
          <w:p w14:paraId="710C32DA" w14:textId="77777777" w:rsidR="00C1265B" w:rsidRPr="00C1265B" w:rsidRDefault="00C1265B" w:rsidP="00C1265B">
            <w:pPr>
              <w:spacing w:after="0" w:line="240" w:lineRule="auto"/>
              <w:jc w:val="center"/>
              <w:rPr>
                <w:rFonts w:ascii="Arial" w:eastAsia="Times New Roman" w:hAnsi="Arial" w:cs="Arial"/>
                <w:b/>
                <w:bCs/>
                <w:color w:val="000000"/>
                <w:sz w:val="20"/>
                <w:szCs w:val="20"/>
                <w:lang w:eastAsia="es-MX"/>
              </w:rPr>
            </w:pPr>
            <w:r w:rsidRPr="00C1265B">
              <w:rPr>
                <w:rFonts w:ascii="Arial" w:eastAsia="Times New Roman" w:hAnsi="Arial" w:cs="Arial"/>
                <w:b/>
                <w:bCs/>
                <w:color w:val="000000"/>
                <w:sz w:val="20"/>
                <w:szCs w:val="20"/>
                <w:lang w:eastAsia="es-MX"/>
              </w:rPr>
              <w:t>Beijing</w:t>
            </w:r>
          </w:p>
        </w:tc>
        <w:tc>
          <w:tcPr>
            <w:tcW w:w="6547" w:type="dxa"/>
            <w:tcBorders>
              <w:top w:val="nil"/>
              <w:left w:val="nil"/>
              <w:bottom w:val="single" w:sz="4" w:space="0" w:color="0070C0"/>
              <w:right w:val="single" w:sz="4" w:space="0" w:color="0070C0"/>
            </w:tcBorders>
            <w:noWrap/>
            <w:vAlign w:val="center"/>
            <w:hideMark/>
          </w:tcPr>
          <w:p w14:paraId="7C07B95F" w14:textId="77777777" w:rsidR="00C1265B" w:rsidRPr="00C1265B" w:rsidRDefault="00C1265B" w:rsidP="00C1265B">
            <w:pPr>
              <w:spacing w:after="0" w:line="240" w:lineRule="auto"/>
              <w:jc w:val="center"/>
              <w:rPr>
                <w:rFonts w:ascii="Arial" w:eastAsia="Times New Roman" w:hAnsi="Arial" w:cs="Arial"/>
                <w:b/>
                <w:bCs/>
                <w:color w:val="000000"/>
                <w:sz w:val="20"/>
                <w:szCs w:val="20"/>
                <w:lang w:eastAsia="es-MX"/>
              </w:rPr>
            </w:pPr>
            <w:r w:rsidRPr="00C1265B">
              <w:rPr>
                <w:rFonts w:ascii="Arial" w:eastAsia="Times New Roman" w:hAnsi="Arial" w:cs="Arial"/>
                <w:b/>
                <w:bCs/>
                <w:color w:val="000000"/>
                <w:sz w:val="20"/>
                <w:szCs w:val="20"/>
                <w:lang w:eastAsia="es-MX"/>
              </w:rPr>
              <w:t>CELEBRITY INTERNATIONAL GRAND HOTEL</w:t>
            </w:r>
          </w:p>
        </w:tc>
        <w:tc>
          <w:tcPr>
            <w:tcW w:w="1994" w:type="dxa"/>
            <w:tcBorders>
              <w:top w:val="nil"/>
              <w:left w:val="nil"/>
              <w:bottom w:val="single" w:sz="4" w:space="0" w:color="0070C0"/>
              <w:right w:val="single" w:sz="4" w:space="0" w:color="0070C0"/>
            </w:tcBorders>
            <w:vAlign w:val="center"/>
            <w:hideMark/>
          </w:tcPr>
          <w:p w14:paraId="4F5F6C2B" w14:textId="77777777" w:rsidR="00C1265B" w:rsidRPr="00C1265B" w:rsidRDefault="00C1265B" w:rsidP="00C1265B">
            <w:pPr>
              <w:spacing w:after="0" w:line="240" w:lineRule="auto"/>
              <w:jc w:val="center"/>
              <w:rPr>
                <w:rFonts w:ascii="Arial" w:eastAsia="Times New Roman" w:hAnsi="Arial" w:cs="Arial"/>
                <w:b/>
                <w:bCs/>
                <w:color w:val="000000"/>
                <w:sz w:val="20"/>
                <w:szCs w:val="20"/>
                <w:lang w:eastAsia="es-MX"/>
              </w:rPr>
            </w:pPr>
            <w:r w:rsidRPr="00C1265B">
              <w:rPr>
                <w:rFonts w:ascii="Arial" w:eastAsia="Times New Roman" w:hAnsi="Arial" w:cs="Arial"/>
                <w:b/>
                <w:bCs/>
                <w:color w:val="000000"/>
                <w:sz w:val="20"/>
                <w:szCs w:val="20"/>
                <w:lang w:eastAsia="es-MX"/>
              </w:rPr>
              <w:t>P</w:t>
            </w:r>
          </w:p>
        </w:tc>
        <w:tc>
          <w:tcPr>
            <w:tcW w:w="973" w:type="dxa"/>
            <w:tcBorders>
              <w:top w:val="nil"/>
              <w:left w:val="nil"/>
              <w:bottom w:val="single" w:sz="4" w:space="0" w:color="0070C0"/>
              <w:right w:val="single" w:sz="4" w:space="0" w:color="0070C0"/>
            </w:tcBorders>
            <w:vAlign w:val="center"/>
            <w:hideMark/>
          </w:tcPr>
          <w:p w14:paraId="1AC594CD" w14:textId="77777777" w:rsidR="00C1265B" w:rsidRPr="00C1265B" w:rsidRDefault="00C1265B" w:rsidP="00C1265B">
            <w:pPr>
              <w:spacing w:after="0" w:line="240" w:lineRule="auto"/>
              <w:jc w:val="center"/>
              <w:rPr>
                <w:rFonts w:ascii="Arial" w:eastAsia="Times New Roman" w:hAnsi="Arial" w:cs="Arial"/>
                <w:b/>
                <w:bCs/>
                <w:color w:val="000000"/>
                <w:sz w:val="20"/>
                <w:szCs w:val="20"/>
                <w:lang w:eastAsia="es-MX"/>
              </w:rPr>
            </w:pPr>
            <w:r w:rsidRPr="00C1265B">
              <w:rPr>
                <w:rFonts w:ascii="Arial" w:eastAsia="Times New Roman" w:hAnsi="Arial" w:cs="Arial"/>
                <w:b/>
                <w:bCs/>
                <w:color w:val="000000"/>
                <w:sz w:val="20"/>
                <w:szCs w:val="20"/>
                <w:lang w:eastAsia="es-MX"/>
              </w:rPr>
              <w:t> </w:t>
            </w:r>
          </w:p>
        </w:tc>
      </w:tr>
      <w:tr w:rsidR="00C1265B" w:rsidRPr="00C1265B" w14:paraId="43E8BE43" w14:textId="77777777" w:rsidTr="00C1265B">
        <w:trPr>
          <w:trHeight w:val="309"/>
        </w:trPr>
        <w:tc>
          <w:tcPr>
            <w:tcW w:w="1444" w:type="dxa"/>
            <w:tcBorders>
              <w:top w:val="nil"/>
              <w:left w:val="single" w:sz="4" w:space="0" w:color="0070C0"/>
              <w:bottom w:val="single" w:sz="4" w:space="0" w:color="0070C0"/>
              <w:right w:val="single" w:sz="4" w:space="0" w:color="0070C0"/>
            </w:tcBorders>
            <w:noWrap/>
            <w:vAlign w:val="center"/>
            <w:hideMark/>
          </w:tcPr>
          <w:p w14:paraId="3BEDA710" w14:textId="77777777" w:rsidR="00C1265B" w:rsidRPr="00C1265B" w:rsidRDefault="00C1265B" w:rsidP="00C1265B">
            <w:pPr>
              <w:spacing w:after="0" w:line="240" w:lineRule="auto"/>
              <w:jc w:val="center"/>
              <w:rPr>
                <w:rFonts w:ascii="Arial" w:eastAsia="Times New Roman" w:hAnsi="Arial" w:cs="Arial"/>
                <w:b/>
                <w:bCs/>
                <w:color w:val="000000"/>
                <w:sz w:val="20"/>
                <w:szCs w:val="20"/>
                <w:lang w:eastAsia="es-MX"/>
              </w:rPr>
            </w:pPr>
            <w:r w:rsidRPr="00C1265B">
              <w:rPr>
                <w:rFonts w:ascii="Arial" w:eastAsia="Times New Roman" w:hAnsi="Arial" w:cs="Arial"/>
                <w:b/>
                <w:bCs/>
                <w:color w:val="000000"/>
                <w:sz w:val="20"/>
                <w:szCs w:val="20"/>
                <w:lang w:eastAsia="es-MX"/>
              </w:rPr>
              <w:t>Beijing</w:t>
            </w:r>
          </w:p>
        </w:tc>
        <w:tc>
          <w:tcPr>
            <w:tcW w:w="6547" w:type="dxa"/>
            <w:tcBorders>
              <w:top w:val="nil"/>
              <w:left w:val="nil"/>
              <w:bottom w:val="single" w:sz="4" w:space="0" w:color="0070C0"/>
              <w:right w:val="single" w:sz="4" w:space="0" w:color="0070C0"/>
            </w:tcBorders>
            <w:noWrap/>
            <w:vAlign w:val="center"/>
            <w:hideMark/>
          </w:tcPr>
          <w:p w14:paraId="272ED500" w14:textId="77777777" w:rsidR="00C1265B" w:rsidRPr="00C1265B" w:rsidRDefault="00C1265B" w:rsidP="00C1265B">
            <w:pPr>
              <w:spacing w:after="0" w:line="240" w:lineRule="auto"/>
              <w:jc w:val="center"/>
              <w:rPr>
                <w:rFonts w:ascii="Arial" w:eastAsia="Times New Roman" w:hAnsi="Arial" w:cs="Arial"/>
                <w:b/>
                <w:bCs/>
                <w:color w:val="000000"/>
                <w:sz w:val="20"/>
                <w:szCs w:val="20"/>
                <w:lang w:eastAsia="es-MX"/>
              </w:rPr>
            </w:pPr>
            <w:r w:rsidRPr="00C1265B">
              <w:rPr>
                <w:rFonts w:ascii="Arial" w:eastAsia="Times New Roman" w:hAnsi="Arial" w:cs="Arial"/>
                <w:b/>
                <w:bCs/>
                <w:color w:val="000000"/>
                <w:sz w:val="20"/>
                <w:szCs w:val="20"/>
                <w:lang w:eastAsia="es-MX"/>
              </w:rPr>
              <w:t>WANDA REALM BEIJING</w:t>
            </w:r>
          </w:p>
        </w:tc>
        <w:tc>
          <w:tcPr>
            <w:tcW w:w="1994" w:type="dxa"/>
            <w:tcBorders>
              <w:top w:val="nil"/>
              <w:left w:val="nil"/>
              <w:bottom w:val="single" w:sz="4" w:space="0" w:color="0070C0"/>
              <w:right w:val="single" w:sz="4" w:space="0" w:color="0070C0"/>
            </w:tcBorders>
            <w:vAlign w:val="center"/>
            <w:hideMark/>
          </w:tcPr>
          <w:p w14:paraId="4AAE1FB7" w14:textId="77777777" w:rsidR="00C1265B" w:rsidRPr="00C1265B" w:rsidRDefault="00C1265B" w:rsidP="00C1265B">
            <w:pPr>
              <w:spacing w:after="0" w:line="240" w:lineRule="auto"/>
              <w:jc w:val="center"/>
              <w:rPr>
                <w:rFonts w:ascii="Arial" w:eastAsia="Times New Roman" w:hAnsi="Arial" w:cs="Arial"/>
                <w:b/>
                <w:bCs/>
                <w:color w:val="000000"/>
                <w:sz w:val="20"/>
                <w:szCs w:val="20"/>
                <w:lang w:eastAsia="es-MX"/>
              </w:rPr>
            </w:pPr>
            <w:r w:rsidRPr="00C1265B">
              <w:rPr>
                <w:rFonts w:ascii="Arial" w:eastAsia="Times New Roman" w:hAnsi="Arial" w:cs="Arial"/>
                <w:b/>
                <w:bCs/>
                <w:color w:val="000000"/>
                <w:sz w:val="20"/>
                <w:szCs w:val="20"/>
                <w:lang w:eastAsia="es-MX"/>
              </w:rPr>
              <w:t>P</w:t>
            </w:r>
          </w:p>
        </w:tc>
        <w:tc>
          <w:tcPr>
            <w:tcW w:w="973" w:type="dxa"/>
            <w:tcBorders>
              <w:top w:val="nil"/>
              <w:left w:val="nil"/>
              <w:bottom w:val="single" w:sz="4" w:space="0" w:color="0070C0"/>
              <w:right w:val="single" w:sz="4" w:space="0" w:color="0070C0"/>
            </w:tcBorders>
            <w:shd w:val="clear" w:color="000000" w:fill="FFFFFF"/>
            <w:vAlign w:val="center"/>
            <w:hideMark/>
          </w:tcPr>
          <w:p w14:paraId="15038A99" w14:textId="77777777" w:rsidR="00C1265B" w:rsidRPr="00C1265B" w:rsidRDefault="00C1265B" w:rsidP="00C1265B">
            <w:pPr>
              <w:spacing w:after="0" w:line="240" w:lineRule="auto"/>
              <w:jc w:val="center"/>
              <w:rPr>
                <w:rFonts w:ascii="Arial" w:eastAsia="Times New Roman" w:hAnsi="Arial" w:cs="Arial"/>
                <w:b/>
                <w:bCs/>
                <w:color w:val="000000"/>
                <w:sz w:val="20"/>
                <w:szCs w:val="20"/>
                <w:lang w:eastAsia="es-MX"/>
              </w:rPr>
            </w:pPr>
            <w:r w:rsidRPr="00C1265B">
              <w:rPr>
                <w:rFonts w:ascii="Arial" w:eastAsia="Times New Roman" w:hAnsi="Arial" w:cs="Arial"/>
                <w:b/>
                <w:bCs/>
                <w:color w:val="000000"/>
                <w:sz w:val="20"/>
                <w:szCs w:val="20"/>
                <w:lang w:eastAsia="es-MX"/>
              </w:rPr>
              <w:t> </w:t>
            </w:r>
          </w:p>
        </w:tc>
      </w:tr>
      <w:tr w:rsidR="00C1265B" w:rsidRPr="00C1265B" w14:paraId="74B8D3E0" w14:textId="77777777" w:rsidTr="00C1265B">
        <w:trPr>
          <w:trHeight w:val="309"/>
        </w:trPr>
        <w:tc>
          <w:tcPr>
            <w:tcW w:w="1444" w:type="dxa"/>
            <w:tcBorders>
              <w:top w:val="nil"/>
              <w:left w:val="single" w:sz="4" w:space="0" w:color="0070C0"/>
              <w:bottom w:val="single" w:sz="4" w:space="0" w:color="0070C0"/>
              <w:right w:val="single" w:sz="4" w:space="0" w:color="0070C0"/>
            </w:tcBorders>
            <w:noWrap/>
            <w:vAlign w:val="center"/>
            <w:hideMark/>
          </w:tcPr>
          <w:p w14:paraId="52D7F066" w14:textId="77777777" w:rsidR="00C1265B" w:rsidRPr="00C1265B" w:rsidRDefault="00C1265B" w:rsidP="00C1265B">
            <w:pPr>
              <w:spacing w:after="0" w:line="240" w:lineRule="auto"/>
              <w:jc w:val="center"/>
              <w:rPr>
                <w:rFonts w:ascii="Arial" w:eastAsia="Times New Roman" w:hAnsi="Arial" w:cs="Arial"/>
                <w:b/>
                <w:bCs/>
                <w:color w:val="000000"/>
                <w:sz w:val="20"/>
                <w:szCs w:val="20"/>
                <w:lang w:eastAsia="es-MX"/>
              </w:rPr>
            </w:pPr>
            <w:r w:rsidRPr="00C1265B">
              <w:rPr>
                <w:rFonts w:ascii="Arial" w:eastAsia="Times New Roman" w:hAnsi="Arial" w:cs="Arial"/>
                <w:b/>
                <w:bCs/>
                <w:color w:val="000000"/>
                <w:sz w:val="20"/>
                <w:szCs w:val="20"/>
                <w:lang w:eastAsia="es-MX"/>
              </w:rPr>
              <w:t>Beijing</w:t>
            </w:r>
          </w:p>
        </w:tc>
        <w:tc>
          <w:tcPr>
            <w:tcW w:w="6547" w:type="dxa"/>
            <w:tcBorders>
              <w:top w:val="nil"/>
              <w:left w:val="nil"/>
              <w:bottom w:val="single" w:sz="4" w:space="0" w:color="0070C0"/>
              <w:right w:val="single" w:sz="4" w:space="0" w:color="0070C0"/>
            </w:tcBorders>
            <w:noWrap/>
            <w:vAlign w:val="center"/>
            <w:hideMark/>
          </w:tcPr>
          <w:p w14:paraId="412E4DA6" w14:textId="77777777" w:rsidR="00C1265B" w:rsidRPr="00C1265B" w:rsidRDefault="00C1265B" w:rsidP="00C1265B">
            <w:pPr>
              <w:spacing w:after="0" w:line="240" w:lineRule="auto"/>
              <w:jc w:val="center"/>
              <w:rPr>
                <w:rFonts w:ascii="Arial" w:eastAsia="Times New Roman" w:hAnsi="Arial" w:cs="Arial"/>
                <w:b/>
                <w:bCs/>
                <w:color w:val="000000"/>
                <w:sz w:val="20"/>
                <w:szCs w:val="20"/>
                <w:lang w:eastAsia="es-MX"/>
              </w:rPr>
            </w:pPr>
            <w:r w:rsidRPr="00C1265B">
              <w:rPr>
                <w:rFonts w:ascii="Arial" w:eastAsia="Times New Roman" w:hAnsi="Arial" w:cs="Arial"/>
                <w:b/>
                <w:bCs/>
                <w:color w:val="000000"/>
                <w:sz w:val="20"/>
                <w:szCs w:val="20"/>
                <w:lang w:eastAsia="es-MX"/>
              </w:rPr>
              <w:t>GRAND CONCORDIA</w:t>
            </w:r>
          </w:p>
        </w:tc>
        <w:tc>
          <w:tcPr>
            <w:tcW w:w="1994" w:type="dxa"/>
            <w:tcBorders>
              <w:top w:val="nil"/>
              <w:left w:val="nil"/>
              <w:bottom w:val="single" w:sz="4" w:space="0" w:color="0070C0"/>
              <w:right w:val="single" w:sz="4" w:space="0" w:color="0070C0"/>
            </w:tcBorders>
            <w:vAlign w:val="center"/>
            <w:hideMark/>
          </w:tcPr>
          <w:p w14:paraId="2865B5EB" w14:textId="77777777" w:rsidR="00C1265B" w:rsidRPr="00C1265B" w:rsidRDefault="00C1265B" w:rsidP="00C1265B">
            <w:pPr>
              <w:spacing w:after="0" w:line="240" w:lineRule="auto"/>
              <w:jc w:val="center"/>
              <w:rPr>
                <w:rFonts w:ascii="Arial" w:eastAsia="Times New Roman" w:hAnsi="Arial" w:cs="Arial"/>
                <w:b/>
                <w:bCs/>
                <w:color w:val="000000"/>
                <w:sz w:val="20"/>
                <w:szCs w:val="20"/>
                <w:lang w:eastAsia="es-MX"/>
              </w:rPr>
            </w:pPr>
            <w:r w:rsidRPr="00C1265B">
              <w:rPr>
                <w:rFonts w:ascii="Arial" w:eastAsia="Times New Roman" w:hAnsi="Arial" w:cs="Arial"/>
                <w:b/>
                <w:bCs/>
                <w:color w:val="000000"/>
                <w:sz w:val="20"/>
                <w:szCs w:val="20"/>
                <w:lang w:eastAsia="es-MX"/>
              </w:rPr>
              <w:t>P</w:t>
            </w:r>
          </w:p>
        </w:tc>
        <w:tc>
          <w:tcPr>
            <w:tcW w:w="973" w:type="dxa"/>
            <w:tcBorders>
              <w:top w:val="nil"/>
              <w:left w:val="nil"/>
              <w:bottom w:val="single" w:sz="4" w:space="0" w:color="0070C0"/>
              <w:right w:val="single" w:sz="4" w:space="0" w:color="0070C0"/>
            </w:tcBorders>
            <w:shd w:val="clear" w:color="000000" w:fill="FFFFFF"/>
            <w:vAlign w:val="center"/>
            <w:hideMark/>
          </w:tcPr>
          <w:p w14:paraId="6100BF54" w14:textId="77777777" w:rsidR="00C1265B" w:rsidRPr="00C1265B" w:rsidRDefault="00C1265B" w:rsidP="00C1265B">
            <w:pPr>
              <w:spacing w:after="0" w:line="240" w:lineRule="auto"/>
              <w:jc w:val="center"/>
              <w:rPr>
                <w:rFonts w:ascii="Arial" w:eastAsia="Times New Roman" w:hAnsi="Arial" w:cs="Arial"/>
                <w:b/>
                <w:bCs/>
                <w:color w:val="000000"/>
                <w:sz w:val="20"/>
                <w:szCs w:val="20"/>
                <w:lang w:eastAsia="es-MX"/>
              </w:rPr>
            </w:pPr>
            <w:r w:rsidRPr="00C1265B">
              <w:rPr>
                <w:rFonts w:ascii="Arial" w:eastAsia="Times New Roman" w:hAnsi="Arial" w:cs="Arial"/>
                <w:b/>
                <w:bCs/>
                <w:color w:val="000000"/>
                <w:sz w:val="20"/>
                <w:szCs w:val="20"/>
                <w:lang w:eastAsia="es-MX"/>
              </w:rPr>
              <w:t> </w:t>
            </w:r>
          </w:p>
        </w:tc>
      </w:tr>
    </w:tbl>
    <w:p w14:paraId="1DC538BD" w14:textId="77777777" w:rsidR="009322A2" w:rsidRDefault="009322A2" w:rsidP="0015035D">
      <w:pPr>
        <w:rPr>
          <w:rFonts w:ascii="Arial" w:hAnsi="Arial" w:cs="Arial"/>
          <w:b/>
          <w:color w:val="E36C0A" w:themeColor="accent6" w:themeShade="BF"/>
          <w:szCs w:val="20"/>
        </w:rPr>
      </w:pPr>
    </w:p>
    <w:p w14:paraId="0CD08025" w14:textId="77777777" w:rsidR="007B715B" w:rsidRDefault="007B715B" w:rsidP="00D64792">
      <w:pPr>
        <w:spacing w:after="0"/>
        <w:rPr>
          <w:rFonts w:ascii="Arial" w:hAnsi="Arial" w:cs="Arial"/>
          <w:b/>
          <w:color w:val="E36C0A" w:themeColor="accent6" w:themeShade="BF"/>
          <w:szCs w:val="20"/>
        </w:rPr>
      </w:pPr>
      <w:r>
        <w:rPr>
          <w:rFonts w:ascii="Arial" w:hAnsi="Arial" w:cs="Arial"/>
          <w:b/>
          <w:color w:val="E36C0A" w:themeColor="accent6" w:themeShade="BF"/>
          <w:szCs w:val="20"/>
        </w:rPr>
        <w:t>Información General:</w:t>
      </w:r>
    </w:p>
    <w:p w14:paraId="4E7013AA" w14:textId="77777777" w:rsidR="00A36EFA" w:rsidRPr="00A36EFA" w:rsidRDefault="00A36EFA" w:rsidP="00A36EFA">
      <w:pPr>
        <w:pStyle w:val="Prrafodelista"/>
        <w:numPr>
          <w:ilvl w:val="0"/>
          <w:numId w:val="24"/>
        </w:numPr>
        <w:autoSpaceDE w:val="0"/>
        <w:autoSpaceDN w:val="0"/>
        <w:adjustRightInd w:val="0"/>
        <w:spacing w:after="0" w:line="240" w:lineRule="auto"/>
        <w:jc w:val="both"/>
        <w:rPr>
          <w:rFonts w:ascii="Arial" w:hAnsi="Arial" w:cs="Arial"/>
          <w:sz w:val="20"/>
          <w:szCs w:val="20"/>
          <w:lang w:val="es-MX"/>
        </w:rPr>
      </w:pPr>
      <w:r w:rsidRPr="00A36EFA">
        <w:rPr>
          <w:rFonts w:ascii="Arial" w:hAnsi="Arial" w:cs="Arial"/>
          <w:sz w:val="20"/>
          <w:szCs w:val="20"/>
          <w:lang w:val="es-MX"/>
        </w:rPr>
        <w:t>Consultar Comisiones</w:t>
      </w:r>
    </w:p>
    <w:p w14:paraId="3CAF3D38" w14:textId="77777777" w:rsidR="00A36EFA" w:rsidRPr="00A36EFA" w:rsidRDefault="00A36EFA" w:rsidP="00A36EFA">
      <w:pPr>
        <w:pStyle w:val="Prrafodelista"/>
        <w:numPr>
          <w:ilvl w:val="0"/>
          <w:numId w:val="24"/>
        </w:numPr>
        <w:autoSpaceDE w:val="0"/>
        <w:autoSpaceDN w:val="0"/>
        <w:adjustRightInd w:val="0"/>
        <w:spacing w:after="0" w:line="240" w:lineRule="auto"/>
        <w:jc w:val="both"/>
        <w:rPr>
          <w:rFonts w:ascii="Arial" w:hAnsi="Arial" w:cs="Arial"/>
          <w:sz w:val="20"/>
          <w:szCs w:val="20"/>
          <w:lang w:val="es-MX"/>
        </w:rPr>
      </w:pPr>
      <w:r w:rsidRPr="00A36EFA">
        <w:rPr>
          <w:rFonts w:ascii="Arial" w:hAnsi="Arial" w:cs="Arial"/>
          <w:sz w:val="20"/>
          <w:szCs w:val="20"/>
          <w:lang w:val="es-MX"/>
        </w:rPr>
        <w:t>Precios desde $700.00 dolares, confirmar fecha que se aplican</w:t>
      </w:r>
    </w:p>
    <w:p w14:paraId="29CC6CBB" w14:textId="77777777" w:rsidR="00A36EFA" w:rsidRPr="00A36EFA" w:rsidRDefault="00A36EFA" w:rsidP="00A36EFA">
      <w:pPr>
        <w:pStyle w:val="Prrafodelista"/>
        <w:numPr>
          <w:ilvl w:val="0"/>
          <w:numId w:val="24"/>
        </w:numPr>
        <w:autoSpaceDE w:val="0"/>
        <w:autoSpaceDN w:val="0"/>
        <w:adjustRightInd w:val="0"/>
        <w:spacing w:after="0" w:line="240" w:lineRule="auto"/>
        <w:jc w:val="both"/>
        <w:rPr>
          <w:rFonts w:ascii="Arial" w:hAnsi="Arial" w:cs="Arial"/>
          <w:sz w:val="20"/>
          <w:szCs w:val="20"/>
          <w:lang w:val="es-MX"/>
        </w:rPr>
      </w:pPr>
      <w:r w:rsidRPr="00A36EFA">
        <w:rPr>
          <w:rFonts w:ascii="Arial" w:hAnsi="Arial" w:cs="Arial"/>
          <w:b/>
          <w:bCs/>
          <w:sz w:val="20"/>
          <w:szCs w:val="20"/>
          <w:lang w:val="es-MX"/>
        </w:rPr>
        <w:t xml:space="preserve">Hoteles previstos o similares Categorias:( T: </w:t>
      </w:r>
      <w:r w:rsidRPr="00A36EFA">
        <w:rPr>
          <w:rFonts w:ascii="Arial" w:hAnsi="Arial" w:cs="Arial"/>
          <w:sz w:val="20"/>
          <w:szCs w:val="20"/>
          <w:lang w:val="es-MX"/>
        </w:rPr>
        <w:t xml:space="preserve">Todos los productos, </w:t>
      </w:r>
      <w:r w:rsidRPr="00A36EFA">
        <w:rPr>
          <w:rFonts w:ascii="Arial" w:hAnsi="Arial" w:cs="Arial"/>
          <w:b/>
          <w:bCs/>
          <w:sz w:val="20"/>
          <w:szCs w:val="20"/>
          <w:lang w:val="es-MX"/>
        </w:rPr>
        <w:t>P</w:t>
      </w:r>
      <w:r w:rsidRPr="00A36EFA">
        <w:rPr>
          <w:rFonts w:ascii="Arial" w:hAnsi="Arial" w:cs="Arial"/>
          <w:sz w:val="20"/>
          <w:szCs w:val="20"/>
          <w:lang w:val="es-MX"/>
        </w:rPr>
        <w:t>: Premium</w:t>
      </w:r>
      <w:r w:rsidRPr="00A36EFA">
        <w:rPr>
          <w:rFonts w:ascii="Arial" w:hAnsi="Arial" w:cs="Arial"/>
          <w:b/>
          <w:bCs/>
          <w:sz w:val="20"/>
          <w:szCs w:val="20"/>
          <w:lang w:val="es-MX"/>
        </w:rPr>
        <w:t>)</w:t>
      </w:r>
    </w:p>
    <w:p w14:paraId="2273FE2E" w14:textId="77777777" w:rsidR="00A36EFA" w:rsidRPr="00A36EFA" w:rsidRDefault="00A36EFA" w:rsidP="00A36EFA">
      <w:pPr>
        <w:pStyle w:val="Prrafodelista"/>
        <w:numPr>
          <w:ilvl w:val="0"/>
          <w:numId w:val="24"/>
        </w:numPr>
        <w:autoSpaceDE w:val="0"/>
        <w:autoSpaceDN w:val="0"/>
        <w:adjustRightInd w:val="0"/>
        <w:spacing w:after="0" w:line="240" w:lineRule="auto"/>
        <w:jc w:val="both"/>
        <w:rPr>
          <w:rFonts w:ascii="Arial" w:hAnsi="Arial" w:cs="Arial"/>
          <w:sz w:val="20"/>
          <w:szCs w:val="20"/>
          <w:lang w:val="es-MX"/>
        </w:rPr>
      </w:pPr>
      <w:r w:rsidRPr="00A36EFA">
        <w:rPr>
          <w:rFonts w:ascii="Arial" w:hAnsi="Arial" w:cs="Arial"/>
          <w:b/>
          <w:bCs/>
          <w:sz w:val="20"/>
          <w:szCs w:val="20"/>
          <w:lang w:val="es-MX"/>
        </w:rPr>
        <w:t>Validez:</w:t>
      </w:r>
      <w:r w:rsidRPr="00A36EFA">
        <w:rPr>
          <w:rFonts w:ascii="Arial" w:hAnsi="Arial" w:cs="Arial"/>
          <w:sz w:val="20"/>
          <w:szCs w:val="20"/>
          <w:lang w:val="es-MX"/>
        </w:rPr>
        <w:t xml:space="preserve"> Desde Enero 15 del 2026 hasta Marzo del 2027</w:t>
      </w:r>
    </w:p>
    <w:p w14:paraId="56EADFAF" w14:textId="77777777" w:rsidR="00A36EFA" w:rsidRPr="00A36EFA" w:rsidRDefault="00A36EFA" w:rsidP="00A36EFA">
      <w:pPr>
        <w:pStyle w:val="Prrafodelista"/>
        <w:numPr>
          <w:ilvl w:val="0"/>
          <w:numId w:val="24"/>
        </w:numPr>
        <w:autoSpaceDE w:val="0"/>
        <w:autoSpaceDN w:val="0"/>
        <w:adjustRightInd w:val="0"/>
        <w:spacing w:after="0" w:line="240" w:lineRule="auto"/>
        <w:jc w:val="both"/>
        <w:rPr>
          <w:rFonts w:ascii="Arial" w:hAnsi="Arial" w:cs="Arial"/>
          <w:sz w:val="20"/>
          <w:szCs w:val="20"/>
          <w:lang w:val="es-MX"/>
        </w:rPr>
      </w:pPr>
      <w:r w:rsidRPr="00A36EFA">
        <w:rPr>
          <w:rFonts w:ascii="Arial" w:hAnsi="Arial" w:cs="Arial"/>
          <w:b/>
          <w:bCs/>
          <w:sz w:val="20"/>
          <w:szCs w:val="20"/>
          <w:lang w:val="es-MX"/>
        </w:rPr>
        <w:t>Salida:</w:t>
      </w:r>
      <w:r w:rsidRPr="00A36EFA">
        <w:rPr>
          <w:rFonts w:ascii="Arial" w:hAnsi="Arial" w:cs="Arial"/>
          <w:sz w:val="20"/>
          <w:szCs w:val="20"/>
          <w:lang w:val="es-MX"/>
        </w:rPr>
        <w:t xml:space="preserve"> Todos los dias</w:t>
      </w:r>
    </w:p>
    <w:p w14:paraId="0B942687" w14:textId="77777777" w:rsidR="00A36EFA" w:rsidRPr="00A36EFA" w:rsidRDefault="00A36EFA" w:rsidP="00A36EFA">
      <w:pPr>
        <w:autoSpaceDE w:val="0"/>
        <w:autoSpaceDN w:val="0"/>
        <w:adjustRightInd w:val="0"/>
        <w:spacing w:after="0" w:line="240" w:lineRule="auto"/>
        <w:jc w:val="both"/>
        <w:rPr>
          <w:rFonts w:ascii="Arial" w:hAnsi="Arial" w:cs="Arial"/>
          <w:color w:val="C00000"/>
          <w:sz w:val="20"/>
          <w:szCs w:val="20"/>
          <w:lang w:val="es-MX"/>
        </w:rPr>
      </w:pPr>
      <w:r w:rsidRPr="00A36EFA">
        <w:rPr>
          <w:rFonts w:ascii="Arial" w:hAnsi="Arial" w:cs="Arial"/>
          <w:b/>
          <w:bCs/>
          <w:color w:val="C00000"/>
          <w:sz w:val="20"/>
          <w:szCs w:val="20"/>
          <w:lang w:val="es-MX"/>
        </w:rPr>
        <w:t>2026,</w:t>
      </w:r>
    </w:p>
    <w:p w14:paraId="4D96B660" w14:textId="77777777" w:rsidR="00A36EFA" w:rsidRPr="00A36EFA" w:rsidRDefault="00A36EFA" w:rsidP="00A36EFA">
      <w:pPr>
        <w:pStyle w:val="Prrafodelista"/>
        <w:numPr>
          <w:ilvl w:val="0"/>
          <w:numId w:val="24"/>
        </w:numPr>
        <w:autoSpaceDE w:val="0"/>
        <w:autoSpaceDN w:val="0"/>
        <w:adjustRightInd w:val="0"/>
        <w:spacing w:after="0" w:line="240" w:lineRule="auto"/>
        <w:jc w:val="both"/>
        <w:rPr>
          <w:rFonts w:ascii="Arial" w:hAnsi="Arial" w:cs="Arial"/>
          <w:sz w:val="20"/>
          <w:szCs w:val="20"/>
          <w:lang w:val="es-MX"/>
        </w:rPr>
      </w:pPr>
      <w:r w:rsidRPr="00A36EFA">
        <w:rPr>
          <w:rFonts w:ascii="Arial" w:hAnsi="Arial" w:cs="Arial"/>
          <w:b/>
          <w:bCs/>
          <w:sz w:val="20"/>
          <w:szCs w:val="20"/>
          <w:lang w:val="es-MX"/>
        </w:rPr>
        <w:t xml:space="preserve">Enero: </w:t>
      </w:r>
      <w:r w:rsidRPr="00A36EFA">
        <w:rPr>
          <w:rFonts w:ascii="Arial" w:hAnsi="Arial" w:cs="Arial"/>
          <w:sz w:val="20"/>
          <w:szCs w:val="20"/>
          <w:lang w:val="es-MX"/>
        </w:rPr>
        <w:t>15,18,19,22,25,26,29</w:t>
      </w:r>
    </w:p>
    <w:p w14:paraId="29DF5698" w14:textId="77777777" w:rsidR="00A36EFA" w:rsidRPr="00A36EFA" w:rsidRDefault="00A36EFA" w:rsidP="00A36EFA">
      <w:pPr>
        <w:pStyle w:val="Prrafodelista"/>
        <w:numPr>
          <w:ilvl w:val="0"/>
          <w:numId w:val="24"/>
        </w:numPr>
        <w:autoSpaceDE w:val="0"/>
        <w:autoSpaceDN w:val="0"/>
        <w:adjustRightInd w:val="0"/>
        <w:spacing w:after="0" w:line="240" w:lineRule="auto"/>
        <w:jc w:val="both"/>
        <w:rPr>
          <w:rFonts w:ascii="Arial" w:hAnsi="Arial" w:cs="Arial"/>
          <w:sz w:val="20"/>
          <w:szCs w:val="20"/>
          <w:lang w:val="es-MX"/>
        </w:rPr>
      </w:pPr>
      <w:r w:rsidRPr="00A36EFA">
        <w:rPr>
          <w:rFonts w:ascii="Arial" w:hAnsi="Arial" w:cs="Arial"/>
          <w:b/>
          <w:bCs/>
          <w:sz w:val="20"/>
          <w:szCs w:val="20"/>
          <w:lang w:val="es-MX"/>
        </w:rPr>
        <w:t xml:space="preserve">Febrero: </w:t>
      </w:r>
      <w:r w:rsidRPr="00A36EFA">
        <w:rPr>
          <w:rFonts w:ascii="Arial" w:hAnsi="Arial" w:cs="Arial"/>
          <w:sz w:val="20"/>
          <w:szCs w:val="20"/>
          <w:lang w:val="es-MX"/>
        </w:rPr>
        <w:t>01, 02,23</w:t>
      </w:r>
    </w:p>
    <w:p w14:paraId="7809D743" w14:textId="77777777" w:rsidR="00A36EFA" w:rsidRPr="00A36EFA" w:rsidRDefault="00A36EFA" w:rsidP="00A36EFA">
      <w:pPr>
        <w:pStyle w:val="Prrafodelista"/>
        <w:numPr>
          <w:ilvl w:val="0"/>
          <w:numId w:val="24"/>
        </w:numPr>
        <w:autoSpaceDE w:val="0"/>
        <w:autoSpaceDN w:val="0"/>
        <w:adjustRightInd w:val="0"/>
        <w:spacing w:after="0" w:line="240" w:lineRule="auto"/>
        <w:jc w:val="both"/>
        <w:rPr>
          <w:rFonts w:ascii="Arial" w:hAnsi="Arial" w:cs="Arial"/>
          <w:sz w:val="20"/>
          <w:szCs w:val="20"/>
          <w:lang w:val="es-MX"/>
        </w:rPr>
      </w:pPr>
      <w:r w:rsidRPr="00A36EFA">
        <w:rPr>
          <w:rFonts w:ascii="Arial" w:hAnsi="Arial" w:cs="Arial"/>
          <w:b/>
          <w:bCs/>
          <w:sz w:val="20"/>
          <w:szCs w:val="20"/>
          <w:lang w:val="es-MX"/>
        </w:rPr>
        <w:t xml:space="preserve">Marzo : </w:t>
      </w:r>
      <w:r w:rsidRPr="00A36EFA">
        <w:rPr>
          <w:rFonts w:ascii="Arial" w:hAnsi="Arial" w:cs="Arial"/>
          <w:sz w:val="20"/>
          <w:szCs w:val="20"/>
          <w:lang w:val="es-MX"/>
        </w:rPr>
        <w:t>Mar 01 - Mar 31</w:t>
      </w:r>
    </w:p>
    <w:p w14:paraId="2C942193" w14:textId="77777777" w:rsidR="00A36EFA" w:rsidRPr="00A36EFA" w:rsidRDefault="00A36EFA" w:rsidP="00A36EFA">
      <w:pPr>
        <w:pStyle w:val="Prrafodelista"/>
        <w:numPr>
          <w:ilvl w:val="0"/>
          <w:numId w:val="24"/>
        </w:numPr>
        <w:autoSpaceDE w:val="0"/>
        <w:autoSpaceDN w:val="0"/>
        <w:adjustRightInd w:val="0"/>
        <w:spacing w:after="0" w:line="240" w:lineRule="auto"/>
        <w:jc w:val="both"/>
        <w:rPr>
          <w:rFonts w:ascii="Arial" w:hAnsi="Arial" w:cs="Arial"/>
          <w:sz w:val="20"/>
          <w:szCs w:val="20"/>
          <w:lang w:val="es-MX"/>
        </w:rPr>
      </w:pPr>
      <w:r w:rsidRPr="00A36EFA">
        <w:rPr>
          <w:rFonts w:ascii="Arial" w:hAnsi="Arial" w:cs="Arial"/>
          <w:b/>
          <w:bCs/>
          <w:sz w:val="20"/>
          <w:szCs w:val="20"/>
          <w:lang w:val="es-MX"/>
        </w:rPr>
        <w:t xml:space="preserve">Abril: </w:t>
      </w:r>
      <w:r w:rsidRPr="00A36EFA">
        <w:rPr>
          <w:rFonts w:ascii="Arial" w:hAnsi="Arial" w:cs="Arial"/>
          <w:sz w:val="20"/>
          <w:szCs w:val="20"/>
          <w:lang w:val="es-MX"/>
        </w:rPr>
        <w:t>Abr 01 - Abr 22</w:t>
      </w:r>
    </w:p>
    <w:p w14:paraId="49D8BE06" w14:textId="77777777" w:rsidR="00A36EFA" w:rsidRPr="00A36EFA" w:rsidRDefault="00A36EFA" w:rsidP="00A36EFA">
      <w:pPr>
        <w:pStyle w:val="Prrafodelista"/>
        <w:numPr>
          <w:ilvl w:val="0"/>
          <w:numId w:val="24"/>
        </w:numPr>
        <w:autoSpaceDE w:val="0"/>
        <w:autoSpaceDN w:val="0"/>
        <w:adjustRightInd w:val="0"/>
        <w:spacing w:after="0" w:line="240" w:lineRule="auto"/>
        <w:jc w:val="both"/>
        <w:rPr>
          <w:rFonts w:ascii="Arial" w:hAnsi="Arial" w:cs="Arial"/>
          <w:sz w:val="20"/>
          <w:szCs w:val="20"/>
          <w:lang w:val="es-MX"/>
        </w:rPr>
      </w:pPr>
      <w:r w:rsidRPr="00A36EFA">
        <w:rPr>
          <w:rFonts w:ascii="Arial" w:hAnsi="Arial" w:cs="Arial"/>
          <w:b/>
          <w:bCs/>
          <w:sz w:val="20"/>
          <w:szCs w:val="20"/>
          <w:lang w:val="es-MX"/>
        </w:rPr>
        <w:t xml:space="preserve">Mayo : </w:t>
      </w:r>
      <w:r w:rsidRPr="00A36EFA">
        <w:rPr>
          <w:rFonts w:ascii="Arial" w:hAnsi="Arial" w:cs="Arial"/>
          <w:sz w:val="20"/>
          <w:szCs w:val="20"/>
          <w:lang w:val="es-MX"/>
        </w:rPr>
        <w:t>May 06 - May 31</w:t>
      </w:r>
    </w:p>
    <w:p w14:paraId="1AFEB9CF" w14:textId="77777777" w:rsidR="00A36EFA" w:rsidRPr="00A36EFA" w:rsidRDefault="00A36EFA" w:rsidP="00A36EFA">
      <w:pPr>
        <w:pStyle w:val="Prrafodelista"/>
        <w:numPr>
          <w:ilvl w:val="0"/>
          <w:numId w:val="24"/>
        </w:numPr>
        <w:autoSpaceDE w:val="0"/>
        <w:autoSpaceDN w:val="0"/>
        <w:adjustRightInd w:val="0"/>
        <w:spacing w:after="0" w:line="240" w:lineRule="auto"/>
        <w:jc w:val="both"/>
        <w:rPr>
          <w:rFonts w:ascii="Arial" w:hAnsi="Arial" w:cs="Arial"/>
          <w:sz w:val="20"/>
          <w:szCs w:val="20"/>
          <w:lang w:val="es-MX"/>
        </w:rPr>
      </w:pPr>
      <w:r w:rsidRPr="00A36EFA">
        <w:rPr>
          <w:rFonts w:ascii="Arial" w:hAnsi="Arial" w:cs="Arial"/>
          <w:b/>
          <w:bCs/>
          <w:sz w:val="20"/>
          <w:szCs w:val="20"/>
          <w:lang w:val="es-MX"/>
        </w:rPr>
        <w:t>Junio</w:t>
      </w:r>
      <w:r w:rsidRPr="00A36EFA">
        <w:rPr>
          <w:rFonts w:ascii="Arial" w:hAnsi="Arial" w:cs="Arial"/>
          <w:sz w:val="20"/>
          <w:szCs w:val="20"/>
          <w:lang w:val="es-MX"/>
        </w:rPr>
        <w:t xml:space="preserve"> : Jun 01 - Jun 30</w:t>
      </w:r>
    </w:p>
    <w:p w14:paraId="392AF492" w14:textId="77777777" w:rsidR="00A36EFA" w:rsidRPr="00A36EFA" w:rsidRDefault="00A36EFA" w:rsidP="00A36EFA">
      <w:pPr>
        <w:pStyle w:val="Prrafodelista"/>
        <w:numPr>
          <w:ilvl w:val="0"/>
          <w:numId w:val="24"/>
        </w:numPr>
        <w:autoSpaceDE w:val="0"/>
        <w:autoSpaceDN w:val="0"/>
        <w:adjustRightInd w:val="0"/>
        <w:spacing w:after="0" w:line="240" w:lineRule="auto"/>
        <w:jc w:val="both"/>
        <w:rPr>
          <w:rFonts w:ascii="Arial" w:hAnsi="Arial" w:cs="Arial"/>
          <w:sz w:val="20"/>
          <w:szCs w:val="20"/>
          <w:lang w:val="es-MX"/>
        </w:rPr>
      </w:pPr>
      <w:r w:rsidRPr="00A36EFA">
        <w:rPr>
          <w:rFonts w:ascii="Arial" w:hAnsi="Arial" w:cs="Arial"/>
          <w:b/>
          <w:bCs/>
          <w:sz w:val="20"/>
          <w:szCs w:val="20"/>
          <w:lang w:val="es-MX"/>
        </w:rPr>
        <w:t>Julio</w:t>
      </w:r>
      <w:r w:rsidRPr="00A36EFA">
        <w:rPr>
          <w:rFonts w:ascii="Arial" w:hAnsi="Arial" w:cs="Arial"/>
          <w:sz w:val="20"/>
          <w:szCs w:val="20"/>
          <w:lang w:val="es-MX"/>
        </w:rPr>
        <w:t>: Jul 01 - Jul 31</w:t>
      </w:r>
    </w:p>
    <w:p w14:paraId="3FF54B9F" w14:textId="77777777" w:rsidR="00A36EFA" w:rsidRPr="00A36EFA" w:rsidRDefault="00A36EFA" w:rsidP="00A36EFA">
      <w:pPr>
        <w:pStyle w:val="Prrafodelista"/>
        <w:numPr>
          <w:ilvl w:val="0"/>
          <w:numId w:val="24"/>
        </w:numPr>
        <w:autoSpaceDE w:val="0"/>
        <w:autoSpaceDN w:val="0"/>
        <w:adjustRightInd w:val="0"/>
        <w:spacing w:after="0" w:line="240" w:lineRule="auto"/>
        <w:jc w:val="both"/>
        <w:rPr>
          <w:rFonts w:ascii="Arial" w:hAnsi="Arial" w:cs="Arial"/>
          <w:sz w:val="20"/>
          <w:szCs w:val="20"/>
          <w:lang w:val="en-US"/>
        </w:rPr>
      </w:pPr>
      <w:r w:rsidRPr="00A36EFA">
        <w:rPr>
          <w:rFonts w:ascii="Arial" w:hAnsi="Arial" w:cs="Arial"/>
          <w:b/>
          <w:bCs/>
          <w:sz w:val="20"/>
          <w:szCs w:val="20"/>
          <w:lang w:val="en-US"/>
        </w:rPr>
        <w:t>Agosto</w:t>
      </w:r>
      <w:r w:rsidRPr="00A36EFA">
        <w:rPr>
          <w:rFonts w:ascii="Arial" w:hAnsi="Arial" w:cs="Arial"/>
          <w:sz w:val="20"/>
          <w:szCs w:val="20"/>
          <w:lang w:val="en-US"/>
        </w:rPr>
        <w:t>: Ago 01 - Ago 31</w:t>
      </w:r>
    </w:p>
    <w:p w14:paraId="4062F0A6" w14:textId="77777777" w:rsidR="00A36EFA" w:rsidRPr="00A36EFA" w:rsidRDefault="00A36EFA" w:rsidP="00A36EFA">
      <w:pPr>
        <w:pStyle w:val="Prrafodelista"/>
        <w:numPr>
          <w:ilvl w:val="0"/>
          <w:numId w:val="24"/>
        </w:numPr>
        <w:autoSpaceDE w:val="0"/>
        <w:autoSpaceDN w:val="0"/>
        <w:adjustRightInd w:val="0"/>
        <w:spacing w:after="0" w:line="240" w:lineRule="auto"/>
        <w:jc w:val="both"/>
        <w:rPr>
          <w:rFonts w:ascii="Arial" w:hAnsi="Arial" w:cs="Arial"/>
          <w:sz w:val="20"/>
          <w:szCs w:val="20"/>
          <w:lang w:val="en-US"/>
        </w:rPr>
      </w:pPr>
      <w:proofErr w:type="spellStart"/>
      <w:r w:rsidRPr="00A36EFA">
        <w:rPr>
          <w:rFonts w:ascii="Arial" w:hAnsi="Arial" w:cs="Arial"/>
          <w:b/>
          <w:bCs/>
          <w:sz w:val="20"/>
          <w:szCs w:val="20"/>
          <w:lang w:val="en-US"/>
        </w:rPr>
        <w:t>Septiembre</w:t>
      </w:r>
      <w:proofErr w:type="spellEnd"/>
      <w:r w:rsidRPr="00A36EFA">
        <w:rPr>
          <w:rFonts w:ascii="Arial" w:hAnsi="Arial" w:cs="Arial"/>
          <w:sz w:val="20"/>
          <w:szCs w:val="20"/>
          <w:lang w:val="en-US"/>
        </w:rPr>
        <w:t>: Set 01 - Set 23</w:t>
      </w:r>
    </w:p>
    <w:p w14:paraId="2EB6DAA3" w14:textId="77777777" w:rsidR="00A36EFA" w:rsidRPr="00A36EFA" w:rsidRDefault="00A36EFA" w:rsidP="00A36EFA">
      <w:pPr>
        <w:pStyle w:val="Prrafodelista"/>
        <w:numPr>
          <w:ilvl w:val="0"/>
          <w:numId w:val="24"/>
        </w:numPr>
        <w:autoSpaceDE w:val="0"/>
        <w:autoSpaceDN w:val="0"/>
        <w:adjustRightInd w:val="0"/>
        <w:spacing w:after="0" w:line="240" w:lineRule="auto"/>
        <w:jc w:val="both"/>
        <w:rPr>
          <w:rFonts w:ascii="Arial" w:hAnsi="Arial" w:cs="Arial"/>
          <w:sz w:val="20"/>
          <w:szCs w:val="20"/>
          <w:lang w:val="es-MX"/>
        </w:rPr>
      </w:pPr>
      <w:r w:rsidRPr="00A36EFA">
        <w:rPr>
          <w:rFonts w:ascii="Arial" w:hAnsi="Arial" w:cs="Arial"/>
          <w:b/>
          <w:bCs/>
          <w:sz w:val="20"/>
          <w:szCs w:val="20"/>
          <w:lang w:val="es-MX"/>
        </w:rPr>
        <w:t>Octubre</w:t>
      </w:r>
      <w:r w:rsidRPr="00A36EFA">
        <w:rPr>
          <w:rFonts w:ascii="Arial" w:hAnsi="Arial" w:cs="Arial"/>
          <w:sz w:val="20"/>
          <w:szCs w:val="20"/>
          <w:lang w:val="es-MX"/>
        </w:rPr>
        <w:t>: Oct 08 - Oct 31</w:t>
      </w:r>
    </w:p>
    <w:p w14:paraId="37EE59E2" w14:textId="77777777" w:rsidR="00A36EFA" w:rsidRPr="00A36EFA" w:rsidRDefault="00A36EFA" w:rsidP="00A36EFA">
      <w:pPr>
        <w:pStyle w:val="Prrafodelista"/>
        <w:numPr>
          <w:ilvl w:val="0"/>
          <w:numId w:val="24"/>
        </w:numPr>
        <w:autoSpaceDE w:val="0"/>
        <w:autoSpaceDN w:val="0"/>
        <w:adjustRightInd w:val="0"/>
        <w:spacing w:after="0" w:line="240" w:lineRule="auto"/>
        <w:jc w:val="both"/>
        <w:rPr>
          <w:rFonts w:ascii="Arial" w:hAnsi="Arial" w:cs="Arial"/>
          <w:sz w:val="20"/>
          <w:szCs w:val="20"/>
          <w:lang w:val="es-MX"/>
        </w:rPr>
      </w:pPr>
      <w:r w:rsidRPr="00A36EFA">
        <w:rPr>
          <w:rFonts w:ascii="Arial" w:hAnsi="Arial" w:cs="Arial"/>
          <w:b/>
          <w:bCs/>
          <w:sz w:val="20"/>
          <w:szCs w:val="20"/>
          <w:lang w:val="es-MX"/>
        </w:rPr>
        <w:t>Noviembre</w:t>
      </w:r>
      <w:r w:rsidRPr="00A36EFA">
        <w:rPr>
          <w:rFonts w:ascii="Arial" w:hAnsi="Arial" w:cs="Arial"/>
          <w:sz w:val="20"/>
          <w:szCs w:val="20"/>
          <w:lang w:val="es-MX"/>
        </w:rPr>
        <w:t>: 01, 02,03,04,05,06,08,09,12,15,16,19,22,23,26,29,30</w:t>
      </w:r>
    </w:p>
    <w:p w14:paraId="4DFB158F" w14:textId="77777777" w:rsidR="00A36EFA" w:rsidRPr="00A36EFA" w:rsidRDefault="00A36EFA" w:rsidP="00A36EFA">
      <w:pPr>
        <w:pStyle w:val="Prrafodelista"/>
        <w:numPr>
          <w:ilvl w:val="0"/>
          <w:numId w:val="24"/>
        </w:numPr>
        <w:autoSpaceDE w:val="0"/>
        <w:autoSpaceDN w:val="0"/>
        <w:adjustRightInd w:val="0"/>
        <w:spacing w:after="0" w:line="240" w:lineRule="auto"/>
        <w:jc w:val="both"/>
        <w:rPr>
          <w:rFonts w:ascii="Arial" w:hAnsi="Arial" w:cs="Arial"/>
          <w:sz w:val="20"/>
          <w:szCs w:val="20"/>
          <w:lang w:val="es-MX"/>
        </w:rPr>
      </w:pPr>
      <w:r w:rsidRPr="00A36EFA">
        <w:rPr>
          <w:rFonts w:ascii="Arial" w:hAnsi="Arial" w:cs="Arial"/>
          <w:b/>
          <w:bCs/>
          <w:sz w:val="20"/>
          <w:szCs w:val="20"/>
          <w:lang w:val="es-MX"/>
        </w:rPr>
        <w:t>Diciembre</w:t>
      </w:r>
      <w:r w:rsidRPr="00A36EFA">
        <w:rPr>
          <w:rFonts w:ascii="Arial" w:hAnsi="Arial" w:cs="Arial"/>
          <w:sz w:val="20"/>
          <w:szCs w:val="20"/>
          <w:lang w:val="es-MX"/>
        </w:rPr>
        <w:t>: 03,06,07,10,13,14,17,20,21,24,27,28,31</w:t>
      </w:r>
    </w:p>
    <w:p w14:paraId="3476DC5A" w14:textId="77777777" w:rsidR="00A36EFA" w:rsidRPr="00A36EFA" w:rsidRDefault="00A36EFA" w:rsidP="00A36EFA">
      <w:pPr>
        <w:autoSpaceDE w:val="0"/>
        <w:autoSpaceDN w:val="0"/>
        <w:adjustRightInd w:val="0"/>
        <w:spacing w:after="0" w:line="240" w:lineRule="auto"/>
        <w:jc w:val="both"/>
        <w:rPr>
          <w:rFonts w:ascii="Arial" w:hAnsi="Arial" w:cs="Arial"/>
          <w:color w:val="C00000"/>
          <w:sz w:val="20"/>
          <w:szCs w:val="20"/>
          <w:lang w:val="es-MX"/>
        </w:rPr>
      </w:pPr>
      <w:r w:rsidRPr="00A36EFA">
        <w:rPr>
          <w:rFonts w:ascii="Arial" w:hAnsi="Arial" w:cs="Arial"/>
          <w:b/>
          <w:bCs/>
          <w:color w:val="C00000"/>
          <w:sz w:val="20"/>
          <w:szCs w:val="20"/>
          <w:u w:val="single"/>
          <w:lang w:val="es-MX"/>
        </w:rPr>
        <w:t>VALORES AÑADIDOS</w:t>
      </w:r>
    </w:p>
    <w:p w14:paraId="4EF03486" w14:textId="77777777" w:rsidR="00A36EFA" w:rsidRPr="00A36EFA" w:rsidRDefault="00A36EFA" w:rsidP="00A36EFA">
      <w:pPr>
        <w:pStyle w:val="Prrafodelista"/>
        <w:numPr>
          <w:ilvl w:val="0"/>
          <w:numId w:val="24"/>
        </w:numPr>
        <w:autoSpaceDE w:val="0"/>
        <w:autoSpaceDN w:val="0"/>
        <w:adjustRightInd w:val="0"/>
        <w:spacing w:after="0" w:line="240" w:lineRule="auto"/>
        <w:jc w:val="both"/>
        <w:rPr>
          <w:rFonts w:ascii="Arial" w:hAnsi="Arial" w:cs="Arial"/>
          <w:sz w:val="20"/>
          <w:szCs w:val="20"/>
          <w:lang w:val="es-MX"/>
        </w:rPr>
      </w:pPr>
      <w:r w:rsidRPr="00A36EFA">
        <w:rPr>
          <w:rFonts w:ascii="Arial" w:hAnsi="Arial" w:cs="Arial"/>
          <w:sz w:val="20"/>
          <w:szCs w:val="20"/>
          <w:lang w:val="es-MX"/>
        </w:rPr>
        <w:t>Degustación de Pato laqueado en Beijing.</w:t>
      </w:r>
    </w:p>
    <w:p w14:paraId="701BCB9F" w14:textId="77777777" w:rsidR="00A36EFA" w:rsidRPr="00A36EFA" w:rsidRDefault="00A36EFA" w:rsidP="00A36EFA">
      <w:pPr>
        <w:pStyle w:val="Prrafodelista"/>
        <w:numPr>
          <w:ilvl w:val="0"/>
          <w:numId w:val="24"/>
        </w:numPr>
        <w:autoSpaceDE w:val="0"/>
        <w:autoSpaceDN w:val="0"/>
        <w:adjustRightInd w:val="0"/>
        <w:spacing w:after="0" w:line="240" w:lineRule="auto"/>
        <w:jc w:val="both"/>
        <w:rPr>
          <w:rFonts w:ascii="Arial" w:hAnsi="Arial" w:cs="Arial"/>
          <w:sz w:val="20"/>
          <w:szCs w:val="20"/>
          <w:lang w:val="es-MX"/>
        </w:rPr>
      </w:pPr>
      <w:r w:rsidRPr="00A36EFA">
        <w:rPr>
          <w:rFonts w:ascii="Arial" w:hAnsi="Arial" w:cs="Arial"/>
          <w:b/>
          <w:bCs/>
          <w:sz w:val="20"/>
          <w:szCs w:val="20"/>
          <w:lang w:val="es-MX"/>
        </w:rPr>
        <w:t>Excursiones opcionales en China consultar.</w:t>
      </w:r>
    </w:p>
    <w:p w14:paraId="755F95E2" w14:textId="77777777" w:rsidR="00A36EFA" w:rsidRPr="00A36EFA" w:rsidRDefault="00A36EFA" w:rsidP="00A36EFA">
      <w:pPr>
        <w:pStyle w:val="Prrafodelista"/>
        <w:numPr>
          <w:ilvl w:val="0"/>
          <w:numId w:val="24"/>
        </w:numPr>
        <w:autoSpaceDE w:val="0"/>
        <w:autoSpaceDN w:val="0"/>
        <w:adjustRightInd w:val="0"/>
        <w:spacing w:after="0" w:line="240" w:lineRule="auto"/>
        <w:jc w:val="both"/>
        <w:rPr>
          <w:rFonts w:ascii="Arial" w:hAnsi="Arial" w:cs="Arial"/>
          <w:sz w:val="20"/>
          <w:szCs w:val="20"/>
          <w:lang w:val="es-MX"/>
        </w:rPr>
      </w:pPr>
      <w:r w:rsidRPr="00A36EFA">
        <w:rPr>
          <w:rFonts w:ascii="Arial" w:hAnsi="Arial" w:cs="Arial"/>
          <w:sz w:val="20"/>
          <w:szCs w:val="20"/>
          <w:lang w:val="es-MX"/>
        </w:rPr>
        <w:lastRenderedPageBreak/>
        <w:t>Cupos limitados, consultar al momento de reservar.</w:t>
      </w:r>
    </w:p>
    <w:p w14:paraId="6F05FA5B" w14:textId="77777777" w:rsidR="00A36EFA" w:rsidRPr="00A36EFA" w:rsidRDefault="00A36EFA" w:rsidP="00A36EFA">
      <w:pPr>
        <w:pStyle w:val="Prrafodelista"/>
        <w:numPr>
          <w:ilvl w:val="0"/>
          <w:numId w:val="24"/>
        </w:numPr>
        <w:autoSpaceDE w:val="0"/>
        <w:autoSpaceDN w:val="0"/>
        <w:adjustRightInd w:val="0"/>
        <w:spacing w:after="0" w:line="240" w:lineRule="auto"/>
        <w:jc w:val="both"/>
        <w:rPr>
          <w:rFonts w:ascii="Arial" w:hAnsi="Arial" w:cs="Arial"/>
          <w:sz w:val="20"/>
          <w:szCs w:val="20"/>
          <w:lang w:val="es-MX"/>
        </w:rPr>
      </w:pPr>
      <w:r w:rsidRPr="00A36EFA">
        <w:rPr>
          <w:rFonts w:ascii="Arial" w:hAnsi="Arial" w:cs="Arial"/>
          <w:sz w:val="20"/>
          <w:szCs w:val="20"/>
          <w:lang w:val="es-MX"/>
        </w:rPr>
        <w:t>IMPORTANTE PRECIOS ESPECIALES DE NIÑOS: Los precios de niños indicados en esta página web se aplicarán siempre que compartan habitación con 2 adultos. En el momento de realizar la reserva se deberá indicar la fecha de nacimiento del niño y enviar una copia del pasaporte. Hasta no cumplir este requisito nuestro departamento de operaciones no podrá aplicar el precio especial.</w:t>
      </w:r>
    </w:p>
    <w:p w14:paraId="53626D9E" w14:textId="77777777" w:rsidR="00A36EFA" w:rsidRPr="00A36EFA" w:rsidRDefault="00A36EFA" w:rsidP="00A36EFA">
      <w:pPr>
        <w:pStyle w:val="Prrafodelista"/>
        <w:numPr>
          <w:ilvl w:val="0"/>
          <w:numId w:val="24"/>
        </w:numPr>
        <w:autoSpaceDE w:val="0"/>
        <w:autoSpaceDN w:val="0"/>
        <w:adjustRightInd w:val="0"/>
        <w:spacing w:after="0" w:line="240" w:lineRule="auto"/>
        <w:jc w:val="both"/>
        <w:rPr>
          <w:rFonts w:ascii="Arial" w:hAnsi="Arial" w:cs="Arial"/>
          <w:sz w:val="20"/>
          <w:szCs w:val="20"/>
          <w:lang w:val="es-MX"/>
        </w:rPr>
      </w:pPr>
      <w:r w:rsidRPr="00A36EFA">
        <w:rPr>
          <w:rFonts w:ascii="Arial" w:hAnsi="Arial" w:cs="Arial"/>
          <w:b/>
          <w:bCs/>
          <w:sz w:val="20"/>
          <w:szCs w:val="20"/>
          <w:lang w:val="es-MX"/>
        </w:rPr>
        <w:t>VISADOS Y VACUNAS:</w:t>
      </w:r>
      <w:r w:rsidRPr="00A36EFA">
        <w:rPr>
          <w:rFonts w:ascii="Arial" w:hAnsi="Arial" w:cs="Arial"/>
          <w:sz w:val="20"/>
          <w:szCs w:val="20"/>
          <w:lang w:val="es-MX"/>
        </w:rPr>
        <w:t xml:space="preserve"> Es RESPONSABILIDAD del pasajero cumplir con los requisitos migratorios de cada país, incluyendo la documentación necesaria (pasaporte, visado, etc.) y cualquier requisito sanitario como vacunas, que pudieran exigir las autoridades migratorias de cada país en función de su nacionalidad. Consulte en su país de origen antes de viajar, las vacunas, los visados o requisitos de entrada a los lugares a donde vaya a viajar.</w:t>
      </w:r>
    </w:p>
    <w:p w14:paraId="02142A48" w14:textId="77777777" w:rsidR="00A36EFA" w:rsidRPr="00A36EFA" w:rsidRDefault="00A36EFA" w:rsidP="00A36EFA">
      <w:pPr>
        <w:pStyle w:val="Prrafodelista"/>
        <w:numPr>
          <w:ilvl w:val="0"/>
          <w:numId w:val="24"/>
        </w:numPr>
        <w:autoSpaceDE w:val="0"/>
        <w:autoSpaceDN w:val="0"/>
        <w:adjustRightInd w:val="0"/>
        <w:spacing w:after="0" w:line="240" w:lineRule="auto"/>
        <w:jc w:val="both"/>
        <w:rPr>
          <w:rFonts w:ascii="Arial" w:hAnsi="Arial" w:cs="Arial"/>
          <w:sz w:val="20"/>
          <w:szCs w:val="20"/>
          <w:lang w:val="es-MX"/>
        </w:rPr>
      </w:pPr>
      <w:r w:rsidRPr="00A36EFA">
        <w:rPr>
          <w:rFonts w:ascii="Arial" w:hAnsi="Arial" w:cs="Arial"/>
          <w:sz w:val="20"/>
          <w:szCs w:val="20"/>
          <w:lang w:val="es-MX"/>
        </w:rPr>
        <w:t>Este programa opera con un mínimo de 2 pasajeros.</w:t>
      </w:r>
    </w:p>
    <w:p w14:paraId="5AA6C480" w14:textId="77777777" w:rsidR="00A36EFA" w:rsidRPr="00A36EFA" w:rsidRDefault="00A36EFA" w:rsidP="00A36EFA">
      <w:pPr>
        <w:pStyle w:val="Prrafodelista"/>
        <w:numPr>
          <w:ilvl w:val="0"/>
          <w:numId w:val="24"/>
        </w:numPr>
        <w:autoSpaceDE w:val="0"/>
        <w:autoSpaceDN w:val="0"/>
        <w:adjustRightInd w:val="0"/>
        <w:spacing w:after="0" w:line="240" w:lineRule="auto"/>
        <w:jc w:val="both"/>
        <w:rPr>
          <w:rFonts w:ascii="Arial" w:hAnsi="Arial" w:cs="Arial"/>
          <w:sz w:val="20"/>
          <w:szCs w:val="20"/>
          <w:lang w:val="es-MX"/>
        </w:rPr>
      </w:pPr>
      <w:r w:rsidRPr="00A36EFA">
        <w:rPr>
          <w:rFonts w:ascii="Arial" w:hAnsi="Arial" w:cs="Arial"/>
          <w:sz w:val="20"/>
          <w:szCs w:val="20"/>
          <w:lang w:val="es-MX"/>
        </w:rPr>
        <w:t>Este itinerario está sujeto a cambios y modificaciones por imperativos de los gobiernos de los países.eta a variación sin previo aviso.</w:t>
      </w:r>
    </w:p>
    <w:p w14:paraId="4ACD531F" w14:textId="77777777" w:rsidR="00A36EFA" w:rsidRPr="00A36EFA" w:rsidRDefault="00A36EFA" w:rsidP="00A36EFA">
      <w:pPr>
        <w:pStyle w:val="Prrafodelista"/>
        <w:numPr>
          <w:ilvl w:val="0"/>
          <w:numId w:val="24"/>
        </w:numPr>
        <w:autoSpaceDE w:val="0"/>
        <w:autoSpaceDN w:val="0"/>
        <w:adjustRightInd w:val="0"/>
        <w:spacing w:after="0" w:line="240" w:lineRule="auto"/>
        <w:jc w:val="both"/>
        <w:rPr>
          <w:rFonts w:ascii="Arial" w:hAnsi="Arial" w:cs="Arial"/>
          <w:sz w:val="20"/>
          <w:szCs w:val="20"/>
          <w:lang w:val="es-MX"/>
        </w:rPr>
      </w:pPr>
      <w:r w:rsidRPr="00A36EFA">
        <w:rPr>
          <w:rFonts w:ascii="Arial" w:hAnsi="Arial" w:cs="Arial"/>
          <w:sz w:val="20"/>
          <w:szCs w:val="20"/>
          <w:lang w:val="es-MX"/>
        </w:rPr>
        <w:t>Por motivos operativos, el orden de las visitas puede verse alterado, al igual que el orden de las noches de estancia previstas. Se informará del itinerario final 20 días antes de la salida aproximadamente.</w:t>
      </w:r>
    </w:p>
    <w:p w14:paraId="41FA96F7" w14:textId="77777777" w:rsidR="00A36EFA" w:rsidRPr="00A36EFA" w:rsidRDefault="00A36EFA" w:rsidP="00A36EFA">
      <w:pPr>
        <w:pStyle w:val="Prrafodelista"/>
        <w:numPr>
          <w:ilvl w:val="0"/>
          <w:numId w:val="24"/>
        </w:numPr>
        <w:autoSpaceDE w:val="0"/>
        <w:autoSpaceDN w:val="0"/>
        <w:adjustRightInd w:val="0"/>
        <w:spacing w:after="0" w:line="240" w:lineRule="auto"/>
        <w:jc w:val="both"/>
        <w:rPr>
          <w:rFonts w:ascii="Arial" w:hAnsi="Arial" w:cs="Arial"/>
          <w:sz w:val="20"/>
          <w:szCs w:val="20"/>
          <w:lang w:val="es-MX"/>
        </w:rPr>
      </w:pPr>
      <w:r w:rsidRPr="00A36EFA">
        <w:rPr>
          <w:rFonts w:ascii="Arial" w:hAnsi="Arial" w:cs="Arial"/>
          <w:sz w:val="20"/>
          <w:szCs w:val="20"/>
          <w:lang w:val="es-MX"/>
        </w:rPr>
        <w:t>Tarifa por pasajero en base a dólares americanos, se aceptan pagos en SOLES según tipo de cambio del día.</w:t>
      </w:r>
    </w:p>
    <w:p w14:paraId="457E5F3E" w14:textId="77777777" w:rsidR="00A36EFA" w:rsidRPr="00A36EFA" w:rsidRDefault="00A36EFA" w:rsidP="00A36EFA">
      <w:pPr>
        <w:pStyle w:val="Prrafodelista"/>
        <w:numPr>
          <w:ilvl w:val="0"/>
          <w:numId w:val="24"/>
        </w:numPr>
        <w:autoSpaceDE w:val="0"/>
        <w:autoSpaceDN w:val="0"/>
        <w:adjustRightInd w:val="0"/>
        <w:spacing w:after="0" w:line="240" w:lineRule="auto"/>
        <w:jc w:val="both"/>
        <w:rPr>
          <w:rFonts w:ascii="Arial" w:hAnsi="Arial" w:cs="Arial"/>
          <w:sz w:val="20"/>
          <w:szCs w:val="20"/>
          <w:lang w:val="es-MX"/>
        </w:rPr>
      </w:pPr>
      <w:r w:rsidRPr="00A36EFA">
        <w:rPr>
          <w:rFonts w:ascii="Arial" w:hAnsi="Arial" w:cs="Arial"/>
          <w:sz w:val="20"/>
          <w:szCs w:val="20"/>
          <w:lang w:val="es-MX"/>
        </w:rPr>
        <w:t>Es imprescindible recibir los detalles de los vuelos internacionales al menos 7 días antes de la fecha de salida. En caso contrario no podremos garantizar la correcta realización de los traslados de entrada y salida.</w:t>
      </w:r>
    </w:p>
    <w:p w14:paraId="1C189B60" w14:textId="77777777" w:rsidR="00A36EFA" w:rsidRPr="00A36EFA" w:rsidRDefault="00A36EFA" w:rsidP="00A36EFA">
      <w:pPr>
        <w:pStyle w:val="Prrafodelista"/>
        <w:numPr>
          <w:ilvl w:val="0"/>
          <w:numId w:val="24"/>
        </w:numPr>
        <w:autoSpaceDE w:val="0"/>
        <w:autoSpaceDN w:val="0"/>
        <w:adjustRightInd w:val="0"/>
        <w:spacing w:after="0" w:line="240" w:lineRule="auto"/>
        <w:jc w:val="both"/>
        <w:rPr>
          <w:rFonts w:ascii="Arial" w:hAnsi="Arial" w:cs="Arial"/>
          <w:sz w:val="20"/>
          <w:szCs w:val="20"/>
          <w:lang w:val="es-MX"/>
        </w:rPr>
      </w:pPr>
      <w:r w:rsidRPr="00A36EFA">
        <w:rPr>
          <w:rFonts w:ascii="Arial" w:hAnsi="Arial" w:cs="Arial"/>
          <w:sz w:val="20"/>
          <w:szCs w:val="20"/>
          <w:lang w:val="es-MX"/>
        </w:rPr>
        <w:t>En China la habitación triple está compuesta por una cama doble más una cama supletoria de tipo "rollaway".</w:t>
      </w:r>
    </w:p>
    <w:p w14:paraId="770D8125" w14:textId="77777777" w:rsidR="00A36EFA" w:rsidRPr="00A36EFA" w:rsidRDefault="00A36EFA" w:rsidP="00A36EFA">
      <w:pPr>
        <w:pStyle w:val="Prrafodelista"/>
        <w:numPr>
          <w:ilvl w:val="0"/>
          <w:numId w:val="24"/>
        </w:numPr>
        <w:autoSpaceDE w:val="0"/>
        <w:autoSpaceDN w:val="0"/>
        <w:adjustRightInd w:val="0"/>
        <w:spacing w:after="0" w:line="240" w:lineRule="auto"/>
        <w:jc w:val="both"/>
        <w:rPr>
          <w:rFonts w:ascii="Arial" w:hAnsi="Arial" w:cs="Arial"/>
          <w:sz w:val="20"/>
          <w:szCs w:val="20"/>
          <w:lang w:val="es-MX"/>
        </w:rPr>
      </w:pPr>
      <w:r w:rsidRPr="00A36EFA">
        <w:rPr>
          <w:rFonts w:ascii="Arial" w:hAnsi="Arial" w:cs="Arial"/>
          <w:sz w:val="20"/>
          <w:szCs w:val="20"/>
          <w:lang w:val="es-MX"/>
        </w:rPr>
        <w:t>En general, la hora prevista de entrega de habitaciones de los hoteles a los Viajeros es a partir de la 14.00 horas, pudiéndose dar el caso de que, aunque el Viajero llegue con anterioridad al hotel, no se le pueda facilitar la habitación hasta esa hora. Por otro lado, el Viajero deberá dejar libre su habitación el día de su salida antes de las 12.00 horas o, caso contrario, se verá obligado a pagar el correspondiente suplemento</w:t>
      </w:r>
    </w:p>
    <w:p w14:paraId="5C206F63" w14:textId="77777777" w:rsidR="00A36EFA" w:rsidRPr="00A36EFA" w:rsidRDefault="00A36EFA" w:rsidP="00A36EFA">
      <w:pPr>
        <w:pStyle w:val="Prrafodelista"/>
        <w:numPr>
          <w:ilvl w:val="0"/>
          <w:numId w:val="24"/>
        </w:numPr>
        <w:autoSpaceDE w:val="0"/>
        <w:autoSpaceDN w:val="0"/>
        <w:adjustRightInd w:val="0"/>
        <w:spacing w:after="0" w:line="240" w:lineRule="auto"/>
        <w:jc w:val="both"/>
        <w:rPr>
          <w:rFonts w:ascii="Arial" w:hAnsi="Arial" w:cs="Arial"/>
          <w:sz w:val="20"/>
          <w:szCs w:val="20"/>
          <w:lang w:val="es-MX"/>
        </w:rPr>
      </w:pPr>
      <w:r w:rsidRPr="00A36EFA">
        <w:rPr>
          <w:rFonts w:ascii="Arial" w:hAnsi="Arial" w:cs="Arial"/>
          <w:sz w:val="20"/>
          <w:szCs w:val="20"/>
          <w:lang w:val="es-MX"/>
        </w:rPr>
        <w:t>En caso de tomar noches adicionales o descontar noches del circuito, existirá un suplemento por los servicios de traslados. Consultar precios.</w:t>
      </w:r>
    </w:p>
    <w:p w14:paraId="635E080C" w14:textId="77777777" w:rsidR="00A36EFA" w:rsidRPr="00A36EFA" w:rsidRDefault="00A36EFA" w:rsidP="00A36EFA">
      <w:pPr>
        <w:pStyle w:val="Prrafodelista"/>
        <w:numPr>
          <w:ilvl w:val="0"/>
          <w:numId w:val="24"/>
        </w:numPr>
        <w:autoSpaceDE w:val="0"/>
        <w:autoSpaceDN w:val="0"/>
        <w:adjustRightInd w:val="0"/>
        <w:spacing w:after="0" w:line="240" w:lineRule="auto"/>
        <w:jc w:val="both"/>
        <w:rPr>
          <w:rFonts w:ascii="Arial" w:hAnsi="Arial" w:cs="Arial"/>
          <w:sz w:val="20"/>
          <w:szCs w:val="20"/>
          <w:lang w:val="es-MX"/>
        </w:rPr>
      </w:pPr>
      <w:r w:rsidRPr="00A36EFA">
        <w:rPr>
          <w:rFonts w:ascii="Arial" w:hAnsi="Arial" w:cs="Arial"/>
          <w:sz w:val="20"/>
          <w:szCs w:val="20"/>
          <w:lang w:val="es-MX"/>
        </w:rPr>
        <w:t>No están incluidas en el precio de los programas las tasas de estancia en las ciudades. En caso de existir serán abonadas por los clientes en destino.</w:t>
      </w:r>
    </w:p>
    <w:p w14:paraId="2967A175" w14:textId="77777777" w:rsidR="00A36EFA" w:rsidRPr="00A36EFA" w:rsidRDefault="00A36EFA" w:rsidP="00A36EFA">
      <w:pPr>
        <w:pStyle w:val="Prrafodelista"/>
        <w:numPr>
          <w:ilvl w:val="0"/>
          <w:numId w:val="24"/>
        </w:numPr>
        <w:autoSpaceDE w:val="0"/>
        <w:autoSpaceDN w:val="0"/>
        <w:adjustRightInd w:val="0"/>
        <w:spacing w:after="0" w:line="240" w:lineRule="auto"/>
        <w:jc w:val="both"/>
        <w:rPr>
          <w:rFonts w:ascii="Arial" w:hAnsi="Arial" w:cs="Arial"/>
          <w:sz w:val="20"/>
          <w:szCs w:val="20"/>
          <w:lang w:val="es-MX"/>
        </w:rPr>
      </w:pPr>
      <w:r w:rsidRPr="00A36EFA">
        <w:rPr>
          <w:rFonts w:ascii="Arial" w:hAnsi="Arial" w:cs="Arial"/>
          <w:sz w:val="20"/>
          <w:szCs w:val="20"/>
          <w:lang w:val="es-MX"/>
        </w:rPr>
        <w:t>Precios de cena de gala obligatoria los días 24 y 31 de Diciembre se confirmarán en el momento de realizar la reserva en firme. Consultar.</w:t>
      </w:r>
    </w:p>
    <w:p w14:paraId="07A9CAF7" w14:textId="77777777" w:rsidR="00A36EFA" w:rsidRPr="00A36EFA" w:rsidRDefault="00A36EFA" w:rsidP="00A36EFA">
      <w:pPr>
        <w:pStyle w:val="Prrafodelista"/>
        <w:numPr>
          <w:ilvl w:val="0"/>
          <w:numId w:val="24"/>
        </w:numPr>
        <w:autoSpaceDE w:val="0"/>
        <w:autoSpaceDN w:val="0"/>
        <w:adjustRightInd w:val="0"/>
        <w:spacing w:after="0" w:line="240" w:lineRule="auto"/>
        <w:jc w:val="both"/>
        <w:rPr>
          <w:rFonts w:ascii="Arial" w:hAnsi="Arial" w:cs="Arial"/>
          <w:sz w:val="20"/>
          <w:szCs w:val="20"/>
          <w:lang w:val="es-MX"/>
        </w:rPr>
      </w:pPr>
      <w:r w:rsidRPr="00A36EFA">
        <w:rPr>
          <w:rFonts w:ascii="Arial" w:hAnsi="Arial" w:cs="Arial"/>
          <w:sz w:val="20"/>
          <w:szCs w:val="20"/>
          <w:lang w:val="es-MX"/>
        </w:rPr>
        <w:t>Suplemento Cena de Gala de Navidad y Año Nuevo On Request</w:t>
      </w:r>
    </w:p>
    <w:p w14:paraId="17DC27D2" w14:textId="77777777" w:rsidR="00A36EFA" w:rsidRPr="00A36EFA" w:rsidRDefault="00A36EFA" w:rsidP="00A36EFA">
      <w:pPr>
        <w:pStyle w:val="Prrafodelista"/>
        <w:numPr>
          <w:ilvl w:val="0"/>
          <w:numId w:val="24"/>
        </w:numPr>
        <w:autoSpaceDE w:val="0"/>
        <w:autoSpaceDN w:val="0"/>
        <w:adjustRightInd w:val="0"/>
        <w:spacing w:after="0" w:line="240" w:lineRule="auto"/>
        <w:jc w:val="both"/>
        <w:rPr>
          <w:rFonts w:ascii="Arial" w:hAnsi="Arial" w:cs="Arial"/>
          <w:sz w:val="20"/>
          <w:szCs w:val="20"/>
          <w:lang w:val="es-MX"/>
        </w:rPr>
      </w:pPr>
      <w:r w:rsidRPr="00A36EFA">
        <w:rPr>
          <w:rFonts w:ascii="Arial" w:hAnsi="Arial" w:cs="Arial"/>
          <w:sz w:val="20"/>
          <w:szCs w:val="20"/>
          <w:lang w:val="es-MX"/>
        </w:rPr>
        <w:t>Las propinas tienen carácter voluntario, aunque forma parte de la cultura del país, siendo habitual recompensar al chófer, guía, camareros y servicios de maleteros, como demostración de apreciación por el servicio prestado. Es aconsejable ofrecer a los guías entre 5 y 10 dólares diarios, al chófer entre 3 y 5 dólares diarios y para maleteros y camareros, de 1 a 2 dólares diarios por persona y servicio</w:t>
      </w:r>
    </w:p>
    <w:p w14:paraId="73F05EB4" w14:textId="77777777" w:rsidR="00A36EFA" w:rsidRPr="00A36EFA" w:rsidRDefault="00A36EFA" w:rsidP="00A36EFA">
      <w:pPr>
        <w:pStyle w:val="Prrafodelista"/>
        <w:numPr>
          <w:ilvl w:val="0"/>
          <w:numId w:val="24"/>
        </w:numPr>
        <w:autoSpaceDE w:val="0"/>
        <w:autoSpaceDN w:val="0"/>
        <w:adjustRightInd w:val="0"/>
        <w:spacing w:after="0" w:line="240" w:lineRule="auto"/>
        <w:jc w:val="both"/>
        <w:rPr>
          <w:rFonts w:ascii="Arial" w:hAnsi="Arial" w:cs="Arial"/>
          <w:sz w:val="20"/>
          <w:szCs w:val="20"/>
          <w:lang w:val="es-MX"/>
        </w:rPr>
      </w:pPr>
      <w:r w:rsidRPr="00A36EFA">
        <w:rPr>
          <w:rFonts w:ascii="Arial" w:hAnsi="Arial" w:cs="Arial"/>
          <w:sz w:val="20"/>
          <w:szCs w:val="20"/>
          <w:lang w:val="es-MX"/>
        </w:rPr>
        <w:t>Debido a la política de seguridad del país, en China, los viajeros deben cumplir las leyes impuestas sobre seguridad en los aeropuertos y estaciones, y evitar siempre pasar objetos no permitidos como mecheros, cuchillos de pequeño tamaño (aunque sean souvenirs procedentes de otros países), y líquidos, entre otros, ya que de lo contrario la policía del aeropuerto procederá a la detención administrativa del viajero, requisar los objetos e imponer multas.</w:t>
      </w:r>
    </w:p>
    <w:p w14:paraId="0F99FC1D" w14:textId="676E212A" w:rsidR="00EB3A8B" w:rsidRPr="00A36EFA" w:rsidRDefault="00A36EFA" w:rsidP="00A36EFA">
      <w:pPr>
        <w:pStyle w:val="Sinespaciado"/>
        <w:numPr>
          <w:ilvl w:val="0"/>
          <w:numId w:val="24"/>
        </w:numPr>
        <w:jc w:val="both"/>
        <w:rPr>
          <w:rFonts w:ascii="Arial" w:eastAsia="Calibri" w:hAnsi="Arial" w:cs="Arial"/>
          <w:b/>
          <w:color w:val="E36C0A"/>
          <w:sz w:val="20"/>
          <w:szCs w:val="20"/>
        </w:rPr>
      </w:pPr>
      <w:r w:rsidRPr="00A36EFA">
        <w:rPr>
          <w:rFonts w:ascii="Arial" w:hAnsi="Arial" w:cs="Arial"/>
          <w:sz w:val="20"/>
          <w:szCs w:val="20"/>
          <w:lang w:val="es-MX"/>
        </w:rPr>
        <w:t>En el control de equipaje para estaciones/aeropuertos para el acceso a los trenes/aviones para los tramos internos China no está permitido la entrada de: Tijeras, navajas o cuchillos que excedan los 6 cm de longitud, mecheros, inflamables y sprays que excedan los 150 ml, baterías externas de más de 27 000 mAh.</w:t>
      </w:r>
    </w:p>
    <w:p w14:paraId="5633F233" w14:textId="77777777" w:rsidR="00A36EFA" w:rsidRDefault="00A36EFA" w:rsidP="005E7574">
      <w:pPr>
        <w:pStyle w:val="Sinespaciado"/>
        <w:jc w:val="center"/>
        <w:rPr>
          <w:rFonts w:ascii="Arial" w:eastAsia="Calibri" w:hAnsi="Arial" w:cs="Arial"/>
          <w:b/>
          <w:color w:val="E36C0A"/>
          <w:sz w:val="24"/>
          <w:szCs w:val="24"/>
        </w:rPr>
      </w:pPr>
    </w:p>
    <w:p w14:paraId="13322A22" w14:textId="77777777" w:rsidR="00A36EFA" w:rsidRDefault="00A36EFA" w:rsidP="005E7574">
      <w:pPr>
        <w:pStyle w:val="Sinespaciado"/>
        <w:jc w:val="center"/>
        <w:rPr>
          <w:rFonts w:ascii="Arial" w:eastAsia="Calibri" w:hAnsi="Arial" w:cs="Arial"/>
          <w:b/>
          <w:color w:val="E36C0A"/>
          <w:sz w:val="24"/>
          <w:szCs w:val="24"/>
        </w:rPr>
      </w:pPr>
    </w:p>
    <w:p w14:paraId="3AD01D30" w14:textId="21DF6BAA" w:rsidR="005E7574" w:rsidRPr="000055B4" w:rsidRDefault="005E7574" w:rsidP="005E7574">
      <w:pPr>
        <w:pStyle w:val="Sinespaciado"/>
        <w:jc w:val="center"/>
        <w:rPr>
          <w:rFonts w:ascii="Arial" w:eastAsia="Calibri" w:hAnsi="Arial" w:cs="Arial"/>
          <w:b/>
          <w:color w:val="E36C0A"/>
          <w:sz w:val="24"/>
          <w:szCs w:val="24"/>
        </w:rPr>
      </w:pPr>
      <w:r w:rsidRPr="000055B4">
        <w:rPr>
          <w:rFonts w:ascii="Arial" w:eastAsia="Calibri" w:hAnsi="Arial" w:cs="Arial"/>
          <w:b/>
          <w:color w:val="E36C0A"/>
          <w:sz w:val="24"/>
          <w:szCs w:val="24"/>
        </w:rPr>
        <w:t>MATERIAL DE USO EXCLUSIVO PARA AGENCIAS DE VIAJE</w:t>
      </w:r>
    </w:p>
    <w:p w14:paraId="5CFC8A59" w14:textId="77777777" w:rsidR="005E7574" w:rsidRPr="00311ABA" w:rsidRDefault="005E7574">
      <w:pPr>
        <w:pStyle w:val="Sinespaciado"/>
        <w:rPr>
          <w:rFonts w:ascii="Arial" w:hAnsi="Arial" w:cs="Arial"/>
          <w:sz w:val="20"/>
        </w:rPr>
      </w:pPr>
    </w:p>
    <w:sectPr w:rsidR="005E7574" w:rsidRPr="00311ABA" w:rsidSect="00E05C69">
      <w:headerReference w:type="default" r:id="rId7"/>
      <w:pgSz w:w="12240" w:h="15840"/>
      <w:pgMar w:top="1417" w:right="475" w:bottom="142" w:left="85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C2BCD4" w14:textId="77777777" w:rsidR="008A250F" w:rsidRDefault="008A250F" w:rsidP="00C8589A">
      <w:pPr>
        <w:spacing w:after="0" w:line="240" w:lineRule="auto"/>
      </w:pPr>
      <w:r>
        <w:separator/>
      </w:r>
    </w:p>
  </w:endnote>
  <w:endnote w:type="continuationSeparator" w:id="0">
    <w:p w14:paraId="6B773A7E" w14:textId="77777777" w:rsidR="008A250F" w:rsidRDefault="008A250F" w:rsidP="00C858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E641D0" w14:textId="77777777" w:rsidR="008A250F" w:rsidRDefault="008A250F" w:rsidP="00C8589A">
      <w:pPr>
        <w:spacing w:after="0" w:line="240" w:lineRule="auto"/>
      </w:pPr>
      <w:r>
        <w:separator/>
      </w:r>
    </w:p>
  </w:footnote>
  <w:footnote w:type="continuationSeparator" w:id="0">
    <w:p w14:paraId="151F1E41" w14:textId="77777777" w:rsidR="008A250F" w:rsidRDefault="008A250F" w:rsidP="00C858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50141" w14:textId="7BB5E8F0" w:rsidR="00C5112D" w:rsidRDefault="00C5112D" w:rsidP="00C8589A">
    <w:pPr>
      <w:pStyle w:val="Encabezado"/>
    </w:pPr>
  </w:p>
  <w:p w14:paraId="13FDD5E2" w14:textId="77777777" w:rsidR="00C5112D" w:rsidRDefault="00C5112D" w:rsidP="00C8589A">
    <w:pPr>
      <w:pStyle w:val="Encabezado"/>
    </w:pPr>
  </w:p>
  <w:p w14:paraId="0C030C95" w14:textId="77777777" w:rsidR="00C5112D" w:rsidRPr="00C8589A" w:rsidRDefault="00C5112D" w:rsidP="00C8589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6723CF"/>
    <w:multiLevelType w:val="hybridMultilevel"/>
    <w:tmpl w:val="198C98F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2AFB14FF"/>
    <w:multiLevelType w:val="hybridMultilevel"/>
    <w:tmpl w:val="7A5EC7D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 w15:restartNumberingAfterBreak="0">
    <w:nsid w:val="2B452087"/>
    <w:multiLevelType w:val="hybridMultilevel"/>
    <w:tmpl w:val="0F28C64A"/>
    <w:lvl w:ilvl="0" w:tplc="C84C96E0">
      <w:numFmt w:val="bullet"/>
      <w:lvlText w:val="•"/>
      <w:lvlJc w:val="left"/>
      <w:pPr>
        <w:ind w:left="1065" w:hanging="705"/>
      </w:pPr>
      <w:rPr>
        <w:rFonts w:ascii="Arial" w:eastAsia="Times New Roman" w:hAnsi="Arial" w:cs="Aria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 w15:restartNumberingAfterBreak="0">
    <w:nsid w:val="2D1B2A83"/>
    <w:multiLevelType w:val="hybridMultilevel"/>
    <w:tmpl w:val="2FF4E978"/>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4" w15:restartNumberingAfterBreak="0">
    <w:nsid w:val="38401B4D"/>
    <w:multiLevelType w:val="hybridMultilevel"/>
    <w:tmpl w:val="31B8EA7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39E13A8D"/>
    <w:multiLevelType w:val="hybridMultilevel"/>
    <w:tmpl w:val="F8649FC8"/>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6" w15:restartNumberingAfterBreak="0">
    <w:nsid w:val="3B502925"/>
    <w:multiLevelType w:val="hybridMultilevel"/>
    <w:tmpl w:val="300CCCD0"/>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7" w15:restartNumberingAfterBreak="0">
    <w:nsid w:val="408F6833"/>
    <w:multiLevelType w:val="hybridMultilevel"/>
    <w:tmpl w:val="6E1CC416"/>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8" w15:restartNumberingAfterBreak="0">
    <w:nsid w:val="42A20F73"/>
    <w:multiLevelType w:val="hybridMultilevel"/>
    <w:tmpl w:val="C2F4926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9" w15:restartNumberingAfterBreak="0">
    <w:nsid w:val="57BF0D40"/>
    <w:multiLevelType w:val="hybridMultilevel"/>
    <w:tmpl w:val="E83261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597A790E"/>
    <w:multiLevelType w:val="hybridMultilevel"/>
    <w:tmpl w:val="AA5AD4B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1" w15:restartNumberingAfterBreak="0">
    <w:nsid w:val="5A966317"/>
    <w:multiLevelType w:val="hybridMultilevel"/>
    <w:tmpl w:val="89BA4D46"/>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12" w15:restartNumberingAfterBreak="0">
    <w:nsid w:val="608D57FC"/>
    <w:multiLevelType w:val="hybridMultilevel"/>
    <w:tmpl w:val="3DDA568C"/>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13" w15:restartNumberingAfterBreak="0">
    <w:nsid w:val="631E5185"/>
    <w:multiLevelType w:val="hybridMultilevel"/>
    <w:tmpl w:val="540EECF6"/>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14" w15:restartNumberingAfterBreak="0">
    <w:nsid w:val="66CA2454"/>
    <w:multiLevelType w:val="hybridMultilevel"/>
    <w:tmpl w:val="54EE99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67EC1066"/>
    <w:multiLevelType w:val="hybridMultilevel"/>
    <w:tmpl w:val="8976152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6" w15:restartNumberingAfterBreak="0">
    <w:nsid w:val="694A7B78"/>
    <w:multiLevelType w:val="hybridMultilevel"/>
    <w:tmpl w:val="675483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7217290E"/>
    <w:multiLevelType w:val="hybridMultilevel"/>
    <w:tmpl w:val="B852A11A"/>
    <w:lvl w:ilvl="0" w:tplc="C84C96E0">
      <w:numFmt w:val="bullet"/>
      <w:lvlText w:val="•"/>
      <w:lvlJc w:val="left"/>
      <w:pPr>
        <w:ind w:left="1065" w:hanging="705"/>
      </w:pPr>
      <w:rPr>
        <w:rFonts w:ascii="Arial" w:eastAsia="Times New Roman" w:hAnsi="Arial" w:cs="Aria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8" w15:restartNumberingAfterBreak="0">
    <w:nsid w:val="730846B6"/>
    <w:multiLevelType w:val="hybridMultilevel"/>
    <w:tmpl w:val="EBCEC9B4"/>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19" w15:restartNumberingAfterBreak="0">
    <w:nsid w:val="750A59D1"/>
    <w:multiLevelType w:val="hybridMultilevel"/>
    <w:tmpl w:val="CD46B5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7572691F"/>
    <w:multiLevelType w:val="hybridMultilevel"/>
    <w:tmpl w:val="486CC13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1" w15:restartNumberingAfterBreak="0">
    <w:nsid w:val="78996338"/>
    <w:multiLevelType w:val="hybridMultilevel"/>
    <w:tmpl w:val="5F46644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7B6B7E47"/>
    <w:multiLevelType w:val="hybridMultilevel"/>
    <w:tmpl w:val="54B2AC1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7C563A2F"/>
    <w:multiLevelType w:val="hybridMultilevel"/>
    <w:tmpl w:val="4718F3D8"/>
    <w:lvl w:ilvl="0" w:tplc="BF98E2A4">
      <w:numFmt w:val="bullet"/>
      <w:lvlText w:val="•"/>
      <w:lvlJc w:val="left"/>
      <w:pPr>
        <w:ind w:left="705" w:hanging="705"/>
      </w:pPr>
      <w:rPr>
        <w:rFonts w:ascii="Arial" w:eastAsiaTheme="minorHAnsi" w:hAnsi="Arial" w:cs="Aria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num w:numId="1" w16cid:durableId="498427800">
    <w:abstractNumId w:val="20"/>
  </w:num>
  <w:num w:numId="2" w16cid:durableId="451241571">
    <w:abstractNumId w:val="15"/>
  </w:num>
  <w:num w:numId="3" w16cid:durableId="417485206">
    <w:abstractNumId w:val="7"/>
  </w:num>
  <w:num w:numId="4" w16cid:durableId="1705523322">
    <w:abstractNumId w:val="13"/>
  </w:num>
  <w:num w:numId="5" w16cid:durableId="1420836315">
    <w:abstractNumId w:val="8"/>
  </w:num>
  <w:num w:numId="6" w16cid:durableId="1908370490">
    <w:abstractNumId w:val="10"/>
  </w:num>
  <w:num w:numId="7" w16cid:durableId="474301240">
    <w:abstractNumId w:val="5"/>
  </w:num>
  <w:num w:numId="8" w16cid:durableId="1457334113">
    <w:abstractNumId w:val="6"/>
  </w:num>
  <w:num w:numId="9" w16cid:durableId="1814370892">
    <w:abstractNumId w:val="18"/>
  </w:num>
  <w:num w:numId="10" w16cid:durableId="751588593">
    <w:abstractNumId w:val="12"/>
  </w:num>
  <w:num w:numId="11" w16cid:durableId="424572425">
    <w:abstractNumId w:val="3"/>
  </w:num>
  <w:num w:numId="12" w16cid:durableId="874542375">
    <w:abstractNumId w:val="11"/>
  </w:num>
  <w:num w:numId="13" w16cid:durableId="622155654">
    <w:abstractNumId w:val="1"/>
  </w:num>
  <w:num w:numId="14" w16cid:durableId="1750229694">
    <w:abstractNumId w:val="17"/>
  </w:num>
  <w:num w:numId="15" w16cid:durableId="210196013">
    <w:abstractNumId w:val="2"/>
  </w:num>
  <w:num w:numId="16" w16cid:durableId="1607931353">
    <w:abstractNumId w:val="23"/>
  </w:num>
  <w:num w:numId="17" w16cid:durableId="1277755409">
    <w:abstractNumId w:val="4"/>
  </w:num>
  <w:num w:numId="18" w16cid:durableId="1077900668">
    <w:abstractNumId w:val="19"/>
  </w:num>
  <w:num w:numId="19" w16cid:durableId="850994120">
    <w:abstractNumId w:val="9"/>
  </w:num>
  <w:num w:numId="20" w16cid:durableId="604919956">
    <w:abstractNumId w:val="16"/>
  </w:num>
  <w:num w:numId="21" w16cid:durableId="455106352">
    <w:abstractNumId w:val="21"/>
  </w:num>
  <w:num w:numId="22" w16cid:durableId="1983994715">
    <w:abstractNumId w:val="22"/>
  </w:num>
  <w:num w:numId="23" w16cid:durableId="1445802861">
    <w:abstractNumId w:val="0"/>
  </w:num>
  <w:num w:numId="24" w16cid:durableId="24414507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8589A"/>
    <w:rsid w:val="000055B4"/>
    <w:rsid w:val="00011E7C"/>
    <w:rsid w:val="00016A77"/>
    <w:rsid w:val="00030DCA"/>
    <w:rsid w:val="00037F87"/>
    <w:rsid w:val="00040CE8"/>
    <w:rsid w:val="000418AE"/>
    <w:rsid w:val="000421AC"/>
    <w:rsid w:val="00047DFA"/>
    <w:rsid w:val="0005085F"/>
    <w:rsid w:val="00086B0B"/>
    <w:rsid w:val="000C1168"/>
    <w:rsid w:val="000C49C0"/>
    <w:rsid w:val="000D61B9"/>
    <w:rsid w:val="000E27F9"/>
    <w:rsid w:val="000F238F"/>
    <w:rsid w:val="000F3008"/>
    <w:rsid w:val="00116AB1"/>
    <w:rsid w:val="00141D31"/>
    <w:rsid w:val="00144DD4"/>
    <w:rsid w:val="0015035D"/>
    <w:rsid w:val="0017334B"/>
    <w:rsid w:val="00176C0C"/>
    <w:rsid w:val="0018207C"/>
    <w:rsid w:val="00185DB8"/>
    <w:rsid w:val="001D03FE"/>
    <w:rsid w:val="001E29D5"/>
    <w:rsid w:val="001E3358"/>
    <w:rsid w:val="001E4A6C"/>
    <w:rsid w:val="001F19B7"/>
    <w:rsid w:val="0020360F"/>
    <w:rsid w:val="00205FA4"/>
    <w:rsid w:val="0023164B"/>
    <w:rsid w:val="002628D2"/>
    <w:rsid w:val="00266491"/>
    <w:rsid w:val="00293E77"/>
    <w:rsid w:val="00295CFB"/>
    <w:rsid w:val="002F21B9"/>
    <w:rsid w:val="003006B8"/>
    <w:rsid w:val="00311ABA"/>
    <w:rsid w:val="0031293D"/>
    <w:rsid w:val="003405D9"/>
    <w:rsid w:val="00343384"/>
    <w:rsid w:val="0035660E"/>
    <w:rsid w:val="00356A70"/>
    <w:rsid w:val="00357FA3"/>
    <w:rsid w:val="0036263D"/>
    <w:rsid w:val="00365C20"/>
    <w:rsid w:val="003A2B8B"/>
    <w:rsid w:val="003B343D"/>
    <w:rsid w:val="003B70A7"/>
    <w:rsid w:val="0040484B"/>
    <w:rsid w:val="00405FDC"/>
    <w:rsid w:val="00417A30"/>
    <w:rsid w:val="00422740"/>
    <w:rsid w:val="0042289D"/>
    <w:rsid w:val="00433464"/>
    <w:rsid w:val="0044163B"/>
    <w:rsid w:val="0044607A"/>
    <w:rsid w:val="00461465"/>
    <w:rsid w:val="00485D9A"/>
    <w:rsid w:val="004F7724"/>
    <w:rsid w:val="00501D4C"/>
    <w:rsid w:val="00510CF5"/>
    <w:rsid w:val="00515858"/>
    <w:rsid w:val="005338A2"/>
    <w:rsid w:val="00534021"/>
    <w:rsid w:val="00535567"/>
    <w:rsid w:val="00535603"/>
    <w:rsid w:val="00537D5B"/>
    <w:rsid w:val="00545613"/>
    <w:rsid w:val="00546E88"/>
    <w:rsid w:val="005762ED"/>
    <w:rsid w:val="005838C8"/>
    <w:rsid w:val="00590CC8"/>
    <w:rsid w:val="0059478A"/>
    <w:rsid w:val="005B257F"/>
    <w:rsid w:val="005B4CA0"/>
    <w:rsid w:val="005E7574"/>
    <w:rsid w:val="005F2F9D"/>
    <w:rsid w:val="00602B3B"/>
    <w:rsid w:val="0062173D"/>
    <w:rsid w:val="00622629"/>
    <w:rsid w:val="006276C7"/>
    <w:rsid w:val="00652B5F"/>
    <w:rsid w:val="0066121B"/>
    <w:rsid w:val="00670201"/>
    <w:rsid w:val="00673333"/>
    <w:rsid w:val="0068025A"/>
    <w:rsid w:val="00696394"/>
    <w:rsid w:val="006965C5"/>
    <w:rsid w:val="006A16A6"/>
    <w:rsid w:val="006B5745"/>
    <w:rsid w:val="006E25EB"/>
    <w:rsid w:val="006F0DD0"/>
    <w:rsid w:val="00716124"/>
    <w:rsid w:val="00717D72"/>
    <w:rsid w:val="00737E24"/>
    <w:rsid w:val="007453F6"/>
    <w:rsid w:val="007872E9"/>
    <w:rsid w:val="00795EDC"/>
    <w:rsid w:val="007B715B"/>
    <w:rsid w:val="007E0975"/>
    <w:rsid w:val="007E0AF2"/>
    <w:rsid w:val="007E2084"/>
    <w:rsid w:val="007E3577"/>
    <w:rsid w:val="0081136D"/>
    <w:rsid w:val="00847F90"/>
    <w:rsid w:val="008667C4"/>
    <w:rsid w:val="00867058"/>
    <w:rsid w:val="008718E2"/>
    <w:rsid w:val="00890344"/>
    <w:rsid w:val="00895E7D"/>
    <w:rsid w:val="008A0B0A"/>
    <w:rsid w:val="008A250F"/>
    <w:rsid w:val="008B5782"/>
    <w:rsid w:val="008C60A5"/>
    <w:rsid w:val="008C7ECC"/>
    <w:rsid w:val="008D476E"/>
    <w:rsid w:val="008D5090"/>
    <w:rsid w:val="008D5A10"/>
    <w:rsid w:val="008E3A41"/>
    <w:rsid w:val="00903B11"/>
    <w:rsid w:val="00904F2F"/>
    <w:rsid w:val="00911AF3"/>
    <w:rsid w:val="00922F85"/>
    <w:rsid w:val="009322A2"/>
    <w:rsid w:val="00940064"/>
    <w:rsid w:val="00954ACF"/>
    <w:rsid w:val="0096405E"/>
    <w:rsid w:val="00980463"/>
    <w:rsid w:val="00993D6F"/>
    <w:rsid w:val="009D75B3"/>
    <w:rsid w:val="009D7DBE"/>
    <w:rsid w:val="009F1B40"/>
    <w:rsid w:val="009F7E09"/>
    <w:rsid w:val="00A26BA7"/>
    <w:rsid w:val="00A301A6"/>
    <w:rsid w:val="00A35103"/>
    <w:rsid w:val="00A36EFA"/>
    <w:rsid w:val="00A57E56"/>
    <w:rsid w:val="00A6630E"/>
    <w:rsid w:val="00AD0D27"/>
    <w:rsid w:val="00AE4E49"/>
    <w:rsid w:val="00AF52C0"/>
    <w:rsid w:val="00AF76BF"/>
    <w:rsid w:val="00B12651"/>
    <w:rsid w:val="00B25BC2"/>
    <w:rsid w:val="00B549C3"/>
    <w:rsid w:val="00B562AF"/>
    <w:rsid w:val="00B660C0"/>
    <w:rsid w:val="00B92BA0"/>
    <w:rsid w:val="00BA1B52"/>
    <w:rsid w:val="00BA212E"/>
    <w:rsid w:val="00BA5EAA"/>
    <w:rsid w:val="00BA7E3E"/>
    <w:rsid w:val="00BB0D91"/>
    <w:rsid w:val="00BB6161"/>
    <w:rsid w:val="00BD046D"/>
    <w:rsid w:val="00BE0BCF"/>
    <w:rsid w:val="00BE4BB5"/>
    <w:rsid w:val="00C039A6"/>
    <w:rsid w:val="00C1265B"/>
    <w:rsid w:val="00C50C69"/>
    <w:rsid w:val="00C5112D"/>
    <w:rsid w:val="00C603C0"/>
    <w:rsid w:val="00C77A67"/>
    <w:rsid w:val="00C803EF"/>
    <w:rsid w:val="00C8589A"/>
    <w:rsid w:val="00C95085"/>
    <w:rsid w:val="00CA4381"/>
    <w:rsid w:val="00CD2F0A"/>
    <w:rsid w:val="00D0508B"/>
    <w:rsid w:val="00D14DAA"/>
    <w:rsid w:val="00D203BB"/>
    <w:rsid w:val="00D24D46"/>
    <w:rsid w:val="00D46507"/>
    <w:rsid w:val="00D64792"/>
    <w:rsid w:val="00D72FDF"/>
    <w:rsid w:val="00DC3514"/>
    <w:rsid w:val="00DE3A6C"/>
    <w:rsid w:val="00DE4354"/>
    <w:rsid w:val="00DF31B7"/>
    <w:rsid w:val="00E01F88"/>
    <w:rsid w:val="00E05C69"/>
    <w:rsid w:val="00E10894"/>
    <w:rsid w:val="00E11E80"/>
    <w:rsid w:val="00E145D6"/>
    <w:rsid w:val="00E17966"/>
    <w:rsid w:val="00E3615B"/>
    <w:rsid w:val="00E54A8B"/>
    <w:rsid w:val="00E6010F"/>
    <w:rsid w:val="00E668BA"/>
    <w:rsid w:val="00E870B6"/>
    <w:rsid w:val="00E87EA4"/>
    <w:rsid w:val="00EA3D77"/>
    <w:rsid w:val="00EA4397"/>
    <w:rsid w:val="00EB3A8B"/>
    <w:rsid w:val="00EB798C"/>
    <w:rsid w:val="00EC7851"/>
    <w:rsid w:val="00EE6C7A"/>
    <w:rsid w:val="00EF4F79"/>
    <w:rsid w:val="00F0313C"/>
    <w:rsid w:val="00F06C75"/>
    <w:rsid w:val="00F11953"/>
    <w:rsid w:val="00F1703C"/>
    <w:rsid w:val="00F232AE"/>
    <w:rsid w:val="00F37191"/>
    <w:rsid w:val="00F5570C"/>
    <w:rsid w:val="00F667AD"/>
    <w:rsid w:val="00F80BEA"/>
    <w:rsid w:val="00F829C0"/>
    <w:rsid w:val="00F87A7D"/>
    <w:rsid w:val="00FA6FAA"/>
    <w:rsid w:val="00FB0B68"/>
    <w:rsid w:val="00FB0EBA"/>
    <w:rsid w:val="00FC6E0C"/>
    <w:rsid w:val="00FE39FE"/>
    <w:rsid w:val="00FF1BBE"/>
    <w:rsid w:val="00FF49FB"/>
  </w:rsids>
  <m:mathPr>
    <m:mathFont m:val="Cambria Math"/>
    <m:brkBin m:val="before"/>
    <m:brkBinSub m:val="--"/>
    <m:smallFrac/>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396E4D"/>
  <w15:docId w15:val="{F1BC321B-8F64-4639-85D7-C4536DA3CD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P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5EAA"/>
  </w:style>
  <w:style w:type="paragraph" w:styleId="Ttulo5">
    <w:name w:val="heading 5"/>
    <w:basedOn w:val="Normal"/>
    <w:link w:val="Ttulo5Car"/>
    <w:uiPriority w:val="9"/>
    <w:qFormat/>
    <w:rsid w:val="00716124"/>
    <w:pPr>
      <w:spacing w:before="100" w:beforeAutospacing="1" w:after="100" w:afterAutospacing="1" w:line="240" w:lineRule="auto"/>
      <w:outlineLvl w:val="4"/>
    </w:pPr>
    <w:rPr>
      <w:rFonts w:ascii="Times New Roman" w:eastAsia="Times New Roman" w:hAnsi="Times New Roman" w:cs="Times New Roman"/>
      <w:b/>
      <w:bCs/>
      <w:sz w:val="20"/>
      <w:szCs w:val="20"/>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ng-binding">
    <w:name w:val="ng-binding"/>
    <w:basedOn w:val="Fuentedeprrafopredeter"/>
    <w:rsid w:val="00C8589A"/>
  </w:style>
  <w:style w:type="character" w:customStyle="1" w:styleId="ng-scope">
    <w:name w:val="ng-scope"/>
    <w:basedOn w:val="Fuentedeprrafopredeter"/>
    <w:rsid w:val="00C8589A"/>
  </w:style>
  <w:style w:type="character" w:styleId="Hipervnculo">
    <w:name w:val="Hyperlink"/>
    <w:basedOn w:val="Fuentedeprrafopredeter"/>
    <w:uiPriority w:val="99"/>
    <w:semiHidden/>
    <w:unhideWhenUsed/>
    <w:rsid w:val="00C8589A"/>
    <w:rPr>
      <w:color w:val="0000FF"/>
      <w:u w:val="single"/>
    </w:rPr>
  </w:style>
  <w:style w:type="paragraph" w:customStyle="1" w:styleId="ng-scope1">
    <w:name w:val="ng-scope1"/>
    <w:basedOn w:val="Normal"/>
    <w:rsid w:val="00C8589A"/>
    <w:pPr>
      <w:spacing w:before="100" w:beforeAutospacing="1" w:after="100" w:afterAutospacing="1" w:line="240" w:lineRule="auto"/>
    </w:pPr>
    <w:rPr>
      <w:rFonts w:ascii="Times New Roman" w:eastAsia="Times New Roman" w:hAnsi="Times New Roman" w:cs="Times New Roman"/>
      <w:sz w:val="24"/>
      <w:szCs w:val="24"/>
      <w:lang w:eastAsia="es-PE"/>
    </w:rPr>
  </w:style>
  <w:style w:type="character" w:customStyle="1" w:styleId="titulodia">
    <w:name w:val="titulodia"/>
    <w:basedOn w:val="Fuentedeprrafopredeter"/>
    <w:rsid w:val="00C8589A"/>
  </w:style>
  <w:style w:type="paragraph" w:customStyle="1" w:styleId="ng-binding1">
    <w:name w:val="ng-binding1"/>
    <w:basedOn w:val="Normal"/>
    <w:rsid w:val="00C8589A"/>
    <w:pPr>
      <w:spacing w:before="100" w:beforeAutospacing="1" w:after="100" w:afterAutospacing="1" w:line="240" w:lineRule="auto"/>
    </w:pPr>
    <w:rPr>
      <w:rFonts w:ascii="Times New Roman" w:eastAsia="Times New Roman" w:hAnsi="Times New Roman" w:cs="Times New Roman"/>
      <w:sz w:val="24"/>
      <w:szCs w:val="24"/>
      <w:lang w:eastAsia="es-PE"/>
    </w:rPr>
  </w:style>
  <w:style w:type="paragraph" w:styleId="Textodeglobo">
    <w:name w:val="Balloon Text"/>
    <w:basedOn w:val="Normal"/>
    <w:link w:val="TextodegloboCar"/>
    <w:uiPriority w:val="99"/>
    <w:semiHidden/>
    <w:unhideWhenUsed/>
    <w:rsid w:val="00C8589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8589A"/>
    <w:rPr>
      <w:rFonts w:ascii="Tahoma" w:hAnsi="Tahoma" w:cs="Tahoma"/>
      <w:sz w:val="16"/>
      <w:szCs w:val="16"/>
    </w:rPr>
  </w:style>
  <w:style w:type="paragraph" w:styleId="Encabezado">
    <w:name w:val="header"/>
    <w:basedOn w:val="Normal"/>
    <w:link w:val="EncabezadoCar"/>
    <w:uiPriority w:val="99"/>
    <w:unhideWhenUsed/>
    <w:rsid w:val="00C8589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8589A"/>
  </w:style>
  <w:style w:type="paragraph" w:styleId="Piedepgina">
    <w:name w:val="footer"/>
    <w:basedOn w:val="Normal"/>
    <w:link w:val="PiedepginaCar"/>
    <w:uiPriority w:val="99"/>
    <w:unhideWhenUsed/>
    <w:rsid w:val="00C8589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8589A"/>
  </w:style>
  <w:style w:type="paragraph" w:styleId="Prrafodelista">
    <w:name w:val="List Paragraph"/>
    <w:basedOn w:val="Normal"/>
    <w:uiPriority w:val="34"/>
    <w:qFormat/>
    <w:rsid w:val="00030DCA"/>
    <w:pPr>
      <w:ind w:left="720"/>
      <w:contextualSpacing/>
    </w:pPr>
  </w:style>
  <w:style w:type="paragraph" w:styleId="Sinespaciado">
    <w:name w:val="No Spacing"/>
    <w:uiPriority w:val="1"/>
    <w:qFormat/>
    <w:rsid w:val="00311ABA"/>
    <w:pPr>
      <w:spacing w:after="0" w:line="240" w:lineRule="auto"/>
    </w:pPr>
  </w:style>
  <w:style w:type="character" w:customStyle="1" w:styleId="Ttulo5Car">
    <w:name w:val="Título 5 Car"/>
    <w:basedOn w:val="Fuentedeprrafopredeter"/>
    <w:link w:val="Ttulo5"/>
    <w:uiPriority w:val="9"/>
    <w:rsid w:val="00716124"/>
    <w:rPr>
      <w:rFonts w:ascii="Times New Roman" w:eastAsia="Times New Roman" w:hAnsi="Times New Roman" w:cs="Times New Roman"/>
      <w:b/>
      <w:bCs/>
      <w:sz w:val="20"/>
      <w:szCs w:val="20"/>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64999">
      <w:bodyDiv w:val="1"/>
      <w:marLeft w:val="0"/>
      <w:marRight w:val="0"/>
      <w:marTop w:val="0"/>
      <w:marBottom w:val="0"/>
      <w:divBdr>
        <w:top w:val="none" w:sz="0" w:space="0" w:color="auto"/>
        <w:left w:val="none" w:sz="0" w:space="0" w:color="auto"/>
        <w:bottom w:val="none" w:sz="0" w:space="0" w:color="auto"/>
        <w:right w:val="none" w:sz="0" w:space="0" w:color="auto"/>
      </w:divBdr>
    </w:div>
    <w:div w:id="115566490">
      <w:bodyDiv w:val="1"/>
      <w:marLeft w:val="0"/>
      <w:marRight w:val="0"/>
      <w:marTop w:val="0"/>
      <w:marBottom w:val="0"/>
      <w:divBdr>
        <w:top w:val="none" w:sz="0" w:space="0" w:color="auto"/>
        <w:left w:val="none" w:sz="0" w:space="0" w:color="auto"/>
        <w:bottom w:val="none" w:sz="0" w:space="0" w:color="auto"/>
        <w:right w:val="none" w:sz="0" w:space="0" w:color="auto"/>
      </w:divBdr>
    </w:div>
    <w:div w:id="130637256">
      <w:bodyDiv w:val="1"/>
      <w:marLeft w:val="0"/>
      <w:marRight w:val="0"/>
      <w:marTop w:val="0"/>
      <w:marBottom w:val="0"/>
      <w:divBdr>
        <w:top w:val="none" w:sz="0" w:space="0" w:color="auto"/>
        <w:left w:val="none" w:sz="0" w:space="0" w:color="auto"/>
        <w:bottom w:val="none" w:sz="0" w:space="0" w:color="auto"/>
        <w:right w:val="none" w:sz="0" w:space="0" w:color="auto"/>
      </w:divBdr>
    </w:div>
    <w:div w:id="130944171">
      <w:bodyDiv w:val="1"/>
      <w:marLeft w:val="0"/>
      <w:marRight w:val="0"/>
      <w:marTop w:val="0"/>
      <w:marBottom w:val="0"/>
      <w:divBdr>
        <w:top w:val="none" w:sz="0" w:space="0" w:color="auto"/>
        <w:left w:val="none" w:sz="0" w:space="0" w:color="auto"/>
        <w:bottom w:val="none" w:sz="0" w:space="0" w:color="auto"/>
        <w:right w:val="none" w:sz="0" w:space="0" w:color="auto"/>
      </w:divBdr>
    </w:div>
    <w:div w:id="141510965">
      <w:bodyDiv w:val="1"/>
      <w:marLeft w:val="0"/>
      <w:marRight w:val="0"/>
      <w:marTop w:val="0"/>
      <w:marBottom w:val="0"/>
      <w:divBdr>
        <w:top w:val="none" w:sz="0" w:space="0" w:color="auto"/>
        <w:left w:val="none" w:sz="0" w:space="0" w:color="auto"/>
        <w:bottom w:val="none" w:sz="0" w:space="0" w:color="auto"/>
        <w:right w:val="none" w:sz="0" w:space="0" w:color="auto"/>
      </w:divBdr>
    </w:div>
    <w:div w:id="157043178">
      <w:bodyDiv w:val="1"/>
      <w:marLeft w:val="0"/>
      <w:marRight w:val="0"/>
      <w:marTop w:val="0"/>
      <w:marBottom w:val="0"/>
      <w:divBdr>
        <w:top w:val="none" w:sz="0" w:space="0" w:color="auto"/>
        <w:left w:val="none" w:sz="0" w:space="0" w:color="auto"/>
        <w:bottom w:val="none" w:sz="0" w:space="0" w:color="auto"/>
        <w:right w:val="none" w:sz="0" w:space="0" w:color="auto"/>
      </w:divBdr>
    </w:div>
    <w:div w:id="166410888">
      <w:bodyDiv w:val="1"/>
      <w:marLeft w:val="0"/>
      <w:marRight w:val="0"/>
      <w:marTop w:val="0"/>
      <w:marBottom w:val="0"/>
      <w:divBdr>
        <w:top w:val="none" w:sz="0" w:space="0" w:color="auto"/>
        <w:left w:val="none" w:sz="0" w:space="0" w:color="auto"/>
        <w:bottom w:val="none" w:sz="0" w:space="0" w:color="auto"/>
        <w:right w:val="none" w:sz="0" w:space="0" w:color="auto"/>
      </w:divBdr>
    </w:div>
    <w:div w:id="166870573">
      <w:bodyDiv w:val="1"/>
      <w:marLeft w:val="0"/>
      <w:marRight w:val="0"/>
      <w:marTop w:val="0"/>
      <w:marBottom w:val="0"/>
      <w:divBdr>
        <w:top w:val="none" w:sz="0" w:space="0" w:color="auto"/>
        <w:left w:val="none" w:sz="0" w:space="0" w:color="auto"/>
        <w:bottom w:val="none" w:sz="0" w:space="0" w:color="auto"/>
        <w:right w:val="none" w:sz="0" w:space="0" w:color="auto"/>
      </w:divBdr>
    </w:div>
    <w:div w:id="217791294">
      <w:bodyDiv w:val="1"/>
      <w:marLeft w:val="0"/>
      <w:marRight w:val="0"/>
      <w:marTop w:val="0"/>
      <w:marBottom w:val="0"/>
      <w:divBdr>
        <w:top w:val="none" w:sz="0" w:space="0" w:color="auto"/>
        <w:left w:val="none" w:sz="0" w:space="0" w:color="auto"/>
        <w:bottom w:val="none" w:sz="0" w:space="0" w:color="auto"/>
        <w:right w:val="none" w:sz="0" w:space="0" w:color="auto"/>
      </w:divBdr>
    </w:div>
    <w:div w:id="264075905">
      <w:bodyDiv w:val="1"/>
      <w:marLeft w:val="0"/>
      <w:marRight w:val="0"/>
      <w:marTop w:val="0"/>
      <w:marBottom w:val="0"/>
      <w:divBdr>
        <w:top w:val="none" w:sz="0" w:space="0" w:color="auto"/>
        <w:left w:val="none" w:sz="0" w:space="0" w:color="auto"/>
        <w:bottom w:val="none" w:sz="0" w:space="0" w:color="auto"/>
        <w:right w:val="none" w:sz="0" w:space="0" w:color="auto"/>
      </w:divBdr>
    </w:div>
    <w:div w:id="277184261">
      <w:bodyDiv w:val="1"/>
      <w:marLeft w:val="0"/>
      <w:marRight w:val="0"/>
      <w:marTop w:val="0"/>
      <w:marBottom w:val="0"/>
      <w:divBdr>
        <w:top w:val="none" w:sz="0" w:space="0" w:color="auto"/>
        <w:left w:val="none" w:sz="0" w:space="0" w:color="auto"/>
        <w:bottom w:val="none" w:sz="0" w:space="0" w:color="auto"/>
        <w:right w:val="none" w:sz="0" w:space="0" w:color="auto"/>
      </w:divBdr>
    </w:div>
    <w:div w:id="307243998">
      <w:bodyDiv w:val="1"/>
      <w:marLeft w:val="0"/>
      <w:marRight w:val="0"/>
      <w:marTop w:val="0"/>
      <w:marBottom w:val="0"/>
      <w:divBdr>
        <w:top w:val="none" w:sz="0" w:space="0" w:color="auto"/>
        <w:left w:val="none" w:sz="0" w:space="0" w:color="auto"/>
        <w:bottom w:val="none" w:sz="0" w:space="0" w:color="auto"/>
        <w:right w:val="none" w:sz="0" w:space="0" w:color="auto"/>
      </w:divBdr>
    </w:div>
    <w:div w:id="359821460">
      <w:bodyDiv w:val="1"/>
      <w:marLeft w:val="0"/>
      <w:marRight w:val="0"/>
      <w:marTop w:val="0"/>
      <w:marBottom w:val="0"/>
      <w:divBdr>
        <w:top w:val="none" w:sz="0" w:space="0" w:color="auto"/>
        <w:left w:val="none" w:sz="0" w:space="0" w:color="auto"/>
        <w:bottom w:val="none" w:sz="0" w:space="0" w:color="auto"/>
        <w:right w:val="none" w:sz="0" w:space="0" w:color="auto"/>
      </w:divBdr>
    </w:div>
    <w:div w:id="361176181">
      <w:bodyDiv w:val="1"/>
      <w:marLeft w:val="0"/>
      <w:marRight w:val="0"/>
      <w:marTop w:val="0"/>
      <w:marBottom w:val="0"/>
      <w:divBdr>
        <w:top w:val="none" w:sz="0" w:space="0" w:color="auto"/>
        <w:left w:val="none" w:sz="0" w:space="0" w:color="auto"/>
        <w:bottom w:val="none" w:sz="0" w:space="0" w:color="auto"/>
        <w:right w:val="none" w:sz="0" w:space="0" w:color="auto"/>
      </w:divBdr>
    </w:div>
    <w:div w:id="384642053">
      <w:bodyDiv w:val="1"/>
      <w:marLeft w:val="0"/>
      <w:marRight w:val="0"/>
      <w:marTop w:val="0"/>
      <w:marBottom w:val="0"/>
      <w:divBdr>
        <w:top w:val="none" w:sz="0" w:space="0" w:color="auto"/>
        <w:left w:val="none" w:sz="0" w:space="0" w:color="auto"/>
        <w:bottom w:val="none" w:sz="0" w:space="0" w:color="auto"/>
        <w:right w:val="none" w:sz="0" w:space="0" w:color="auto"/>
      </w:divBdr>
    </w:div>
    <w:div w:id="416095225">
      <w:bodyDiv w:val="1"/>
      <w:marLeft w:val="0"/>
      <w:marRight w:val="0"/>
      <w:marTop w:val="0"/>
      <w:marBottom w:val="0"/>
      <w:divBdr>
        <w:top w:val="none" w:sz="0" w:space="0" w:color="auto"/>
        <w:left w:val="none" w:sz="0" w:space="0" w:color="auto"/>
        <w:bottom w:val="none" w:sz="0" w:space="0" w:color="auto"/>
        <w:right w:val="none" w:sz="0" w:space="0" w:color="auto"/>
      </w:divBdr>
    </w:div>
    <w:div w:id="434444053">
      <w:bodyDiv w:val="1"/>
      <w:marLeft w:val="0"/>
      <w:marRight w:val="0"/>
      <w:marTop w:val="0"/>
      <w:marBottom w:val="0"/>
      <w:divBdr>
        <w:top w:val="none" w:sz="0" w:space="0" w:color="auto"/>
        <w:left w:val="none" w:sz="0" w:space="0" w:color="auto"/>
        <w:bottom w:val="none" w:sz="0" w:space="0" w:color="auto"/>
        <w:right w:val="none" w:sz="0" w:space="0" w:color="auto"/>
      </w:divBdr>
    </w:div>
    <w:div w:id="445194081">
      <w:bodyDiv w:val="1"/>
      <w:marLeft w:val="0"/>
      <w:marRight w:val="0"/>
      <w:marTop w:val="0"/>
      <w:marBottom w:val="0"/>
      <w:divBdr>
        <w:top w:val="none" w:sz="0" w:space="0" w:color="auto"/>
        <w:left w:val="none" w:sz="0" w:space="0" w:color="auto"/>
        <w:bottom w:val="none" w:sz="0" w:space="0" w:color="auto"/>
        <w:right w:val="none" w:sz="0" w:space="0" w:color="auto"/>
      </w:divBdr>
    </w:div>
    <w:div w:id="452672370">
      <w:bodyDiv w:val="1"/>
      <w:marLeft w:val="0"/>
      <w:marRight w:val="0"/>
      <w:marTop w:val="0"/>
      <w:marBottom w:val="0"/>
      <w:divBdr>
        <w:top w:val="none" w:sz="0" w:space="0" w:color="auto"/>
        <w:left w:val="none" w:sz="0" w:space="0" w:color="auto"/>
        <w:bottom w:val="none" w:sz="0" w:space="0" w:color="auto"/>
        <w:right w:val="none" w:sz="0" w:space="0" w:color="auto"/>
      </w:divBdr>
    </w:div>
    <w:div w:id="469904655">
      <w:bodyDiv w:val="1"/>
      <w:marLeft w:val="0"/>
      <w:marRight w:val="0"/>
      <w:marTop w:val="0"/>
      <w:marBottom w:val="0"/>
      <w:divBdr>
        <w:top w:val="none" w:sz="0" w:space="0" w:color="auto"/>
        <w:left w:val="none" w:sz="0" w:space="0" w:color="auto"/>
        <w:bottom w:val="none" w:sz="0" w:space="0" w:color="auto"/>
        <w:right w:val="none" w:sz="0" w:space="0" w:color="auto"/>
      </w:divBdr>
    </w:div>
    <w:div w:id="476604001">
      <w:bodyDiv w:val="1"/>
      <w:marLeft w:val="0"/>
      <w:marRight w:val="0"/>
      <w:marTop w:val="0"/>
      <w:marBottom w:val="0"/>
      <w:divBdr>
        <w:top w:val="none" w:sz="0" w:space="0" w:color="auto"/>
        <w:left w:val="none" w:sz="0" w:space="0" w:color="auto"/>
        <w:bottom w:val="none" w:sz="0" w:space="0" w:color="auto"/>
        <w:right w:val="none" w:sz="0" w:space="0" w:color="auto"/>
      </w:divBdr>
    </w:div>
    <w:div w:id="499198394">
      <w:bodyDiv w:val="1"/>
      <w:marLeft w:val="0"/>
      <w:marRight w:val="0"/>
      <w:marTop w:val="0"/>
      <w:marBottom w:val="0"/>
      <w:divBdr>
        <w:top w:val="none" w:sz="0" w:space="0" w:color="auto"/>
        <w:left w:val="none" w:sz="0" w:space="0" w:color="auto"/>
        <w:bottom w:val="none" w:sz="0" w:space="0" w:color="auto"/>
        <w:right w:val="none" w:sz="0" w:space="0" w:color="auto"/>
      </w:divBdr>
    </w:div>
    <w:div w:id="537282961">
      <w:bodyDiv w:val="1"/>
      <w:marLeft w:val="0"/>
      <w:marRight w:val="0"/>
      <w:marTop w:val="0"/>
      <w:marBottom w:val="0"/>
      <w:divBdr>
        <w:top w:val="none" w:sz="0" w:space="0" w:color="auto"/>
        <w:left w:val="none" w:sz="0" w:space="0" w:color="auto"/>
        <w:bottom w:val="none" w:sz="0" w:space="0" w:color="auto"/>
        <w:right w:val="none" w:sz="0" w:space="0" w:color="auto"/>
      </w:divBdr>
    </w:div>
    <w:div w:id="553202582">
      <w:bodyDiv w:val="1"/>
      <w:marLeft w:val="0"/>
      <w:marRight w:val="0"/>
      <w:marTop w:val="0"/>
      <w:marBottom w:val="0"/>
      <w:divBdr>
        <w:top w:val="none" w:sz="0" w:space="0" w:color="auto"/>
        <w:left w:val="none" w:sz="0" w:space="0" w:color="auto"/>
        <w:bottom w:val="none" w:sz="0" w:space="0" w:color="auto"/>
        <w:right w:val="none" w:sz="0" w:space="0" w:color="auto"/>
      </w:divBdr>
      <w:divsChild>
        <w:div w:id="1624118767">
          <w:marLeft w:val="0"/>
          <w:marRight w:val="0"/>
          <w:marTop w:val="0"/>
          <w:marBottom w:val="0"/>
          <w:divBdr>
            <w:top w:val="none" w:sz="0" w:space="0" w:color="auto"/>
            <w:left w:val="none" w:sz="0" w:space="0" w:color="auto"/>
            <w:bottom w:val="none" w:sz="0" w:space="0" w:color="auto"/>
            <w:right w:val="none" w:sz="0" w:space="0" w:color="auto"/>
          </w:divBdr>
        </w:div>
        <w:div w:id="1854950559">
          <w:marLeft w:val="0"/>
          <w:marRight w:val="0"/>
          <w:marTop w:val="0"/>
          <w:marBottom w:val="0"/>
          <w:divBdr>
            <w:top w:val="none" w:sz="0" w:space="0" w:color="auto"/>
            <w:left w:val="none" w:sz="0" w:space="0" w:color="auto"/>
            <w:bottom w:val="none" w:sz="0" w:space="0" w:color="auto"/>
            <w:right w:val="none" w:sz="0" w:space="0" w:color="auto"/>
          </w:divBdr>
        </w:div>
        <w:div w:id="307055792">
          <w:marLeft w:val="0"/>
          <w:marRight w:val="0"/>
          <w:marTop w:val="0"/>
          <w:marBottom w:val="0"/>
          <w:divBdr>
            <w:top w:val="none" w:sz="0" w:space="0" w:color="auto"/>
            <w:left w:val="none" w:sz="0" w:space="0" w:color="auto"/>
            <w:bottom w:val="none" w:sz="0" w:space="0" w:color="auto"/>
            <w:right w:val="none" w:sz="0" w:space="0" w:color="auto"/>
          </w:divBdr>
        </w:div>
        <w:div w:id="253902510">
          <w:marLeft w:val="0"/>
          <w:marRight w:val="0"/>
          <w:marTop w:val="0"/>
          <w:marBottom w:val="0"/>
          <w:divBdr>
            <w:top w:val="none" w:sz="0" w:space="0" w:color="auto"/>
            <w:left w:val="none" w:sz="0" w:space="0" w:color="auto"/>
            <w:bottom w:val="none" w:sz="0" w:space="0" w:color="auto"/>
            <w:right w:val="none" w:sz="0" w:space="0" w:color="auto"/>
          </w:divBdr>
        </w:div>
      </w:divsChild>
    </w:div>
    <w:div w:id="575163042">
      <w:bodyDiv w:val="1"/>
      <w:marLeft w:val="0"/>
      <w:marRight w:val="0"/>
      <w:marTop w:val="0"/>
      <w:marBottom w:val="0"/>
      <w:divBdr>
        <w:top w:val="none" w:sz="0" w:space="0" w:color="auto"/>
        <w:left w:val="none" w:sz="0" w:space="0" w:color="auto"/>
        <w:bottom w:val="none" w:sz="0" w:space="0" w:color="auto"/>
        <w:right w:val="none" w:sz="0" w:space="0" w:color="auto"/>
      </w:divBdr>
    </w:div>
    <w:div w:id="584266986">
      <w:bodyDiv w:val="1"/>
      <w:marLeft w:val="0"/>
      <w:marRight w:val="0"/>
      <w:marTop w:val="0"/>
      <w:marBottom w:val="0"/>
      <w:divBdr>
        <w:top w:val="none" w:sz="0" w:space="0" w:color="auto"/>
        <w:left w:val="none" w:sz="0" w:space="0" w:color="auto"/>
        <w:bottom w:val="none" w:sz="0" w:space="0" w:color="auto"/>
        <w:right w:val="none" w:sz="0" w:space="0" w:color="auto"/>
      </w:divBdr>
    </w:div>
    <w:div w:id="634484338">
      <w:bodyDiv w:val="1"/>
      <w:marLeft w:val="0"/>
      <w:marRight w:val="0"/>
      <w:marTop w:val="0"/>
      <w:marBottom w:val="0"/>
      <w:divBdr>
        <w:top w:val="none" w:sz="0" w:space="0" w:color="auto"/>
        <w:left w:val="none" w:sz="0" w:space="0" w:color="auto"/>
        <w:bottom w:val="none" w:sz="0" w:space="0" w:color="auto"/>
        <w:right w:val="none" w:sz="0" w:space="0" w:color="auto"/>
      </w:divBdr>
    </w:div>
    <w:div w:id="665323978">
      <w:bodyDiv w:val="1"/>
      <w:marLeft w:val="0"/>
      <w:marRight w:val="0"/>
      <w:marTop w:val="0"/>
      <w:marBottom w:val="0"/>
      <w:divBdr>
        <w:top w:val="none" w:sz="0" w:space="0" w:color="auto"/>
        <w:left w:val="none" w:sz="0" w:space="0" w:color="auto"/>
        <w:bottom w:val="none" w:sz="0" w:space="0" w:color="auto"/>
        <w:right w:val="none" w:sz="0" w:space="0" w:color="auto"/>
      </w:divBdr>
    </w:div>
    <w:div w:id="676467648">
      <w:bodyDiv w:val="1"/>
      <w:marLeft w:val="0"/>
      <w:marRight w:val="0"/>
      <w:marTop w:val="0"/>
      <w:marBottom w:val="0"/>
      <w:divBdr>
        <w:top w:val="none" w:sz="0" w:space="0" w:color="auto"/>
        <w:left w:val="none" w:sz="0" w:space="0" w:color="auto"/>
        <w:bottom w:val="none" w:sz="0" w:space="0" w:color="auto"/>
        <w:right w:val="none" w:sz="0" w:space="0" w:color="auto"/>
      </w:divBdr>
    </w:div>
    <w:div w:id="695426494">
      <w:bodyDiv w:val="1"/>
      <w:marLeft w:val="0"/>
      <w:marRight w:val="0"/>
      <w:marTop w:val="0"/>
      <w:marBottom w:val="0"/>
      <w:divBdr>
        <w:top w:val="none" w:sz="0" w:space="0" w:color="auto"/>
        <w:left w:val="none" w:sz="0" w:space="0" w:color="auto"/>
        <w:bottom w:val="none" w:sz="0" w:space="0" w:color="auto"/>
        <w:right w:val="none" w:sz="0" w:space="0" w:color="auto"/>
      </w:divBdr>
    </w:div>
    <w:div w:id="701397180">
      <w:bodyDiv w:val="1"/>
      <w:marLeft w:val="0"/>
      <w:marRight w:val="0"/>
      <w:marTop w:val="0"/>
      <w:marBottom w:val="0"/>
      <w:divBdr>
        <w:top w:val="none" w:sz="0" w:space="0" w:color="auto"/>
        <w:left w:val="none" w:sz="0" w:space="0" w:color="auto"/>
        <w:bottom w:val="none" w:sz="0" w:space="0" w:color="auto"/>
        <w:right w:val="none" w:sz="0" w:space="0" w:color="auto"/>
      </w:divBdr>
    </w:div>
    <w:div w:id="728185612">
      <w:bodyDiv w:val="1"/>
      <w:marLeft w:val="0"/>
      <w:marRight w:val="0"/>
      <w:marTop w:val="0"/>
      <w:marBottom w:val="0"/>
      <w:divBdr>
        <w:top w:val="none" w:sz="0" w:space="0" w:color="auto"/>
        <w:left w:val="none" w:sz="0" w:space="0" w:color="auto"/>
        <w:bottom w:val="none" w:sz="0" w:space="0" w:color="auto"/>
        <w:right w:val="none" w:sz="0" w:space="0" w:color="auto"/>
      </w:divBdr>
    </w:div>
    <w:div w:id="740953472">
      <w:bodyDiv w:val="1"/>
      <w:marLeft w:val="0"/>
      <w:marRight w:val="0"/>
      <w:marTop w:val="0"/>
      <w:marBottom w:val="0"/>
      <w:divBdr>
        <w:top w:val="none" w:sz="0" w:space="0" w:color="auto"/>
        <w:left w:val="none" w:sz="0" w:space="0" w:color="auto"/>
        <w:bottom w:val="none" w:sz="0" w:space="0" w:color="auto"/>
        <w:right w:val="none" w:sz="0" w:space="0" w:color="auto"/>
      </w:divBdr>
    </w:div>
    <w:div w:id="760836260">
      <w:bodyDiv w:val="1"/>
      <w:marLeft w:val="0"/>
      <w:marRight w:val="0"/>
      <w:marTop w:val="0"/>
      <w:marBottom w:val="0"/>
      <w:divBdr>
        <w:top w:val="none" w:sz="0" w:space="0" w:color="auto"/>
        <w:left w:val="none" w:sz="0" w:space="0" w:color="auto"/>
        <w:bottom w:val="none" w:sz="0" w:space="0" w:color="auto"/>
        <w:right w:val="none" w:sz="0" w:space="0" w:color="auto"/>
      </w:divBdr>
    </w:div>
    <w:div w:id="761490368">
      <w:bodyDiv w:val="1"/>
      <w:marLeft w:val="0"/>
      <w:marRight w:val="0"/>
      <w:marTop w:val="0"/>
      <w:marBottom w:val="0"/>
      <w:divBdr>
        <w:top w:val="none" w:sz="0" w:space="0" w:color="auto"/>
        <w:left w:val="none" w:sz="0" w:space="0" w:color="auto"/>
        <w:bottom w:val="none" w:sz="0" w:space="0" w:color="auto"/>
        <w:right w:val="none" w:sz="0" w:space="0" w:color="auto"/>
      </w:divBdr>
    </w:div>
    <w:div w:id="773981297">
      <w:bodyDiv w:val="1"/>
      <w:marLeft w:val="0"/>
      <w:marRight w:val="0"/>
      <w:marTop w:val="0"/>
      <w:marBottom w:val="0"/>
      <w:divBdr>
        <w:top w:val="none" w:sz="0" w:space="0" w:color="auto"/>
        <w:left w:val="none" w:sz="0" w:space="0" w:color="auto"/>
        <w:bottom w:val="none" w:sz="0" w:space="0" w:color="auto"/>
        <w:right w:val="none" w:sz="0" w:space="0" w:color="auto"/>
      </w:divBdr>
    </w:div>
    <w:div w:id="804353993">
      <w:bodyDiv w:val="1"/>
      <w:marLeft w:val="0"/>
      <w:marRight w:val="0"/>
      <w:marTop w:val="0"/>
      <w:marBottom w:val="0"/>
      <w:divBdr>
        <w:top w:val="none" w:sz="0" w:space="0" w:color="auto"/>
        <w:left w:val="none" w:sz="0" w:space="0" w:color="auto"/>
        <w:bottom w:val="none" w:sz="0" w:space="0" w:color="auto"/>
        <w:right w:val="none" w:sz="0" w:space="0" w:color="auto"/>
      </w:divBdr>
    </w:div>
    <w:div w:id="807164541">
      <w:bodyDiv w:val="1"/>
      <w:marLeft w:val="0"/>
      <w:marRight w:val="0"/>
      <w:marTop w:val="0"/>
      <w:marBottom w:val="0"/>
      <w:divBdr>
        <w:top w:val="none" w:sz="0" w:space="0" w:color="auto"/>
        <w:left w:val="none" w:sz="0" w:space="0" w:color="auto"/>
        <w:bottom w:val="none" w:sz="0" w:space="0" w:color="auto"/>
        <w:right w:val="none" w:sz="0" w:space="0" w:color="auto"/>
      </w:divBdr>
    </w:div>
    <w:div w:id="835002968">
      <w:bodyDiv w:val="1"/>
      <w:marLeft w:val="0"/>
      <w:marRight w:val="0"/>
      <w:marTop w:val="0"/>
      <w:marBottom w:val="0"/>
      <w:divBdr>
        <w:top w:val="none" w:sz="0" w:space="0" w:color="auto"/>
        <w:left w:val="none" w:sz="0" w:space="0" w:color="auto"/>
        <w:bottom w:val="none" w:sz="0" w:space="0" w:color="auto"/>
        <w:right w:val="none" w:sz="0" w:space="0" w:color="auto"/>
      </w:divBdr>
    </w:div>
    <w:div w:id="990208408">
      <w:bodyDiv w:val="1"/>
      <w:marLeft w:val="0"/>
      <w:marRight w:val="0"/>
      <w:marTop w:val="0"/>
      <w:marBottom w:val="0"/>
      <w:divBdr>
        <w:top w:val="none" w:sz="0" w:space="0" w:color="auto"/>
        <w:left w:val="none" w:sz="0" w:space="0" w:color="auto"/>
        <w:bottom w:val="none" w:sz="0" w:space="0" w:color="auto"/>
        <w:right w:val="none" w:sz="0" w:space="0" w:color="auto"/>
      </w:divBdr>
    </w:div>
    <w:div w:id="992752858">
      <w:bodyDiv w:val="1"/>
      <w:marLeft w:val="0"/>
      <w:marRight w:val="0"/>
      <w:marTop w:val="0"/>
      <w:marBottom w:val="0"/>
      <w:divBdr>
        <w:top w:val="none" w:sz="0" w:space="0" w:color="auto"/>
        <w:left w:val="none" w:sz="0" w:space="0" w:color="auto"/>
        <w:bottom w:val="none" w:sz="0" w:space="0" w:color="auto"/>
        <w:right w:val="none" w:sz="0" w:space="0" w:color="auto"/>
      </w:divBdr>
    </w:div>
    <w:div w:id="1024555185">
      <w:bodyDiv w:val="1"/>
      <w:marLeft w:val="0"/>
      <w:marRight w:val="0"/>
      <w:marTop w:val="0"/>
      <w:marBottom w:val="0"/>
      <w:divBdr>
        <w:top w:val="none" w:sz="0" w:space="0" w:color="auto"/>
        <w:left w:val="none" w:sz="0" w:space="0" w:color="auto"/>
        <w:bottom w:val="none" w:sz="0" w:space="0" w:color="auto"/>
        <w:right w:val="none" w:sz="0" w:space="0" w:color="auto"/>
      </w:divBdr>
    </w:div>
    <w:div w:id="1035734031">
      <w:bodyDiv w:val="1"/>
      <w:marLeft w:val="0"/>
      <w:marRight w:val="0"/>
      <w:marTop w:val="0"/>
      <w:marBottom w:val="0"/>
      <w:divBdr>
        <w:top w:val="none" w:sz="0" w:space="0" w:color="auto"/>
        <w:left w:val="none" w:sz="0" w:space="0" w:color="auto"/>
        <w:bottom w:val="none" w:sz="0" w:space="0" w:color="auto"/>
        <w:right w:val="none" w:sz="0" w:space="0" w:color="auto"/>
      </w:divBdr>
    </w:div>
    <w:div w:id="1044867759">
      <w:bodyDiv w:val="1"/>
      <w:marLeft w:val="0"/>
      <w:marRight w:val="0"/>
      <w:marTop w:val="0"/>
      <w:marBottom w:val="0"/>
      <w:divBdr>
        <w:top w:val="none" w:sz="0" w:space="0" w:color="auto"/>
        <w:left w:val="none" w:sz="0" w:space="0" w:color="auto"/>
        <w:bottom w:val="none" w:sz="0" w:space="0" w:color="auto"/>
        <w:right w:val="none" w:sz="0" w:space="0" w:color="auto"/>
      </w:divBdr>
    </w:div>
    <w:div w:id="1079328979">
      <w:bodyDiv w:val="1"/>
      <w:marLeft w:val="0"/>
      <w:marRight w:val="0"/>
      <w:marTop w:val="0"/>
      <w:marBottom w:val="0"/>
      <w:divBdr>
        <w:top w:val="none" w:sz="0" w:space="0" w:color="auto"/>
        <w:left w:val="none" w:sz="0" w:space="0" w:color="auto"/>
        <w:bottom w:val="none" w:sz="0" w:space="0" w:color="auto"/>
        <w:right w:val="none" w:sz="0" w:space="0" w:color="auto"/>
      </w:divBdr>
    </w:div>
    <w:div w:id="1080982163">
      <w:bodyDiv w:val="1"/>
      <w:marLeft w:val="0"/>
      <w:marRight w:val="0"/>
      <w:marTop w:val="0"/>
      <w:marBottom w:val="0"/>
      <w:divBdr>
        <w:top w:val="none" w:sz="0" w:space="0" w:color="auto"/>
        <w:left w:val="none" w:sz="0" w:space="0" w:color="auto"/>
        <w:bottom w:val="none" w:sz="0" w:space="0" w:color="auto"/>
        <w:right w:val="none" w:sz="0" w:space="0" w:color="auto"/>
      </w:divBdr>
    </w:div>
    <w:div w:id="1081876973">
      <w:bodyDiv w:val="1"/>
      <w:marLeft w:val="0"/>
      <w:marRight w:val="0"/>
      <w:marTop w:val="0"/>
      <w:marBottom w:val="0"/>
      <w:divBdr>
        <w:top w:val="none" w:sz="0" w:space="0" w:color="auto"/>
        <w:left w:val="none" w:sz="0" w:space="0" w:color="auto"/>
        <w:bottom w:val="none" w:sz="0" w:space="0" w:color="auto"/>
        <w:right w:val="none" w:sz="0" w:space="0" w:color="auto"/>
      </w:divBdr>
    </w:div>
    <w:div w:id="1091269957">
      <w:bodyDiv w:val="1"/>
      <w:marLeft w:val="0"/>
      <w:marRight w:val="0"/>
      <w:marTop w:val="0"/>
      <w:marBottom w:val="0"/>
      <w:divBdr>
        <w:top w:val="none" w:sz="0" w:space="0" w:color="auto"/>
        <w:left w:val="none" w:sz="0" w:space="0" w:color="auto"/>
        <w:bottom w:val="none" w:sz="0" w:space="0" w:color="auto"/>
        <w:right w:val="none" w:sz="0" w:space="0" w:color="auto"/>
      </w:divBdr>
    </w:div>
    <w:div w:id="1121605252">
      <w:bodyDiv w:val="1"/>
      <w:marLeft w:val="0"/>
      <w:marRight w:val="0"/>
      <w:marTop w:val="0"/>
      <w:marBottom w:val="0"/>
      <w:divBdr>
        <w:top w:val="none" w:sz="0" w:space="0" w:color="auto"/>
        <w:left w:val="none" w:sz="0" w:space="0" w:color="auto"/>
        <w:bottom w:val="none" w:sz="0" w:space="0" w:color="auto"/>
        <w:right w:val="none" w:sz="0" w:space="0" w:color="auto"/>
      </w:divBdr>
    </w:div>
    <w:div w:id="1144391583">
      <w:bodyDiv w:val="1"/>
      <w:marLeft w:val="0"/>
      <w:marRight w:val="0"/>
      <w:marTop w:val="0"/>
      <w:marBottom w:val="0"/>
      <w:divBdr>
        <w:top w:val="none" w:sz="0" w:space="0" w:color="auto"/>
        <w:left w:val="none" w:sz="0" w:space="0" w:color="auto"/>
        <w:bottom w:val="none" w:sz="0" w:space="0" w:color="auto"/>
        <w:right w:val="none" w:sz="0" w:space="0" w:color="auto"/>
      </w:divBdr>
    </w:div>
    <w:div w:id="1147163392">
      <w:bodyDiv w:val="1"/>
      <w:marLeft w:val="0"/>
      <w:marRight w:val="0"/>
      <w:marTop w:val="0"/>
      <w:marBottom w:val="0"/>
      <w:divBdr>
        <w:top w:val="none" w:sz="0" w:space="0" w:color="auto"/>
        <w:left w:val="none" w:sz="0" w:space="0" w:color="auto"/>
        <w:bottom w:val="none" w:sz="0" w:space="0" w:color="auto"/>
        <w:right w:val="none" w:sz="0" w:space="0" w:color="auto"/>
      </w:divBdr>
    </w:div>
    <w:div w:id="1188444076">
      <w:bodyDiv w:val="1"/>
      <w:marLeft w:val="0"/>
      <w:marRight w:val="0"/>
      <w:marTop w:val="0"/>
      <w:marBottom w:val="0"/>
      <w:divBdr>
        <w:top w:val="none" w:sz="0" w:space="0" w:color="auto"/>
        <w:left w:val="none" w:sz="0" w:space="0" w:color="auto"/>
        <w:bottom w:val="none" w:sz="0" w:space="0" w:color="auto"/>
        <w:right w:val="none" w:sz="0" w:space="0" w:color="auto"/>
      </w:divBdr>
    </w:div>
    <w:div w:id="1207255442">
      <w:bodyDiv w:val="1"/>
      <w:marLeft w:val="0"/>
      <w:marRight w:val="0"/>
      <w:marTop w:val="0"/>
      <w:marBottom w:val="0"/>
      <w:divBdr>
        <w:top w:val="none" w:sz="0" w:space="0" w:color="auto"/>
        <w:left w:val="none" w:sz="0" w:space="0" w:color="auto"/>
        <w:bottom w:val="none" w:sz="0" w:space="0" w:color="auto"/>
        <w:right w:val="none" w:sz="0" w:space="0" w:color="auto"/>
      </w:divBdr>
    </w:div>
    <w:div w:id="1237324308">
      <w:bodyDiv w:val="1"/>
      <w:marLeft w:val="0"/>
      <w:marRight w:val="0"/>
      <w:marTop w:val="0"/>
      <w:marBottom w:val="0"/>
      <w:divBdr>
        <w:top w:val="none" w:sz="0" w:space="0" w:color="auto"/>
        <w:left w:val="none" w:sz="0" w:space="0" w:color="auto"/>
        <w:bottom w:val="none" w:sz="0" w:space="0" w:color="auto"/>
        <w:right w:val="none" w:sz="0" w:space="0" w:color="auto"/>
      </w:divBdr>
      <w:divsChild>
        <w:div w:id="1958640813">
          <w:marLeft w:val="0"/>
          <w:marRight w:val="0"/>
          <w:marTop w:val="0"/>
          <w:marBottom w:val="0"/>
          <w:divBdr>
            <w:top w:val="none" w:sz="0" w:space="0" w:color="auto"/>
            <w:left w:val="none" w:sz="0" w:space="0" w:color="auto"/>
            <w:bottom w:val="none" w:sz="0" w:space="0" w:color="auto"/>
            <w:right w:val="none" w:sz="0" w:space="0" w:color="auto"/>
          </w:divBdr>
        </w:div>
        <w:div w:id="548423037">
          <w:marLeft w:val="0"/>
          <w:marRight w:val="0"/>
          <w:marTop w:val="0"/>
          <w:marBottom w:val="0"/>
          <w:divBdr>
            <w:top w:val="none" w:sz="0" w:space="0" w:color="auto"/>
            <w:left w:val="none" w:sz="0" w:space="0" w:color="auto"/>
            <w:bottom w:val="none" w:sz="0" w:space="0" w:color="auto"/>
            <w:right w:val="none" w:sz="0" w:space="0" w:color="auto"/>
          </w:divBdr>
        </w:div>
        <w:div w:id="1923906716">
          <w:marLeft w:val="0"/>
          <w:marRight w:val="0"/>
          <w:marTop w:val="0"/>
          <w:marBottom w:val="0"/>
          <w:divBdr>
            <w:top w:val="none" w:sz="0" w:space="0" w:color="auto"/>
            <w:left w:val="none" w:sz="0" w:space="0" w:color="auto"/>
            <w:bottom w:val="none" w:sz="0" w:space="0" w:color="auto"/>
            <w:right w:val="none" w:sz="0" w:space="0" w:color="auto"/>
          </w:divBdr>
        </w:div>
        <w:div w:id="402028541">
          <w:marLeft w:val="0"/>
          <w:marRight w:val="0"/>
          <w:marTop w:val="0"/>
          <w:marBottom w:val="0"/>
          <w:divBdr>
            <w:top w:val="none" w:sz="0" w:space="0" w:color="auto"/>
            <w:left w:val="none" w:sz="0" w:space="0" w:color="auto"/>
            <w:bottom w:val="none" w:sz="0" w:space="0" w:color="auto"/>
            <w:right w:val="none" w:sz="0" w:space="0" w:color="auto"/>
          </w:divBdr>
        </w:div>
      </w:divsChild>
    </w:div>
    <w:div w:id="1249072290">
      <w:bodyDiv w:val="1"/>
      <w:marLeft w:val="0"/>
      <w:marRight w:val="0"/>
      <w:marTop w:val="0"/>
      <w:marBottom w:val="0"/>
      <w:divBdr>
        <w:top w:val="none" w:sz="0" w:space="0" w:color="auto"/>
        <w:left w:val="none" w:sz="0" w:space="0" w:color="auto"/>
        <w:bottom w:val="none" w:sz="0" w:space="0" w:color="auto"/>
        <w:right w:val="none" w:sz="0" w:space="0" w:color="auto"/>
      </w:divBdr>
      <w:divsChild>
        <w:div w:id="883061468">
          <w:marLeft w:val="0"/>
          <w:marRight w:val="0"/>
          <w:marTop w:val="0"/>
          <w:marBottom w:val="0"/>
          <w:divBdr>
            <w:top w:val="none" w:sz="0" w:space="0" w:color="auto"/>
            <w:left w:val="none" w:sz="0" w:space="0" w:color="auto"/>
            <w:bottom w:val="none" w:sz="0" w:space="0" w:color="auto"/>
            <w:right w:val="none" w:sz="0" w:space="0" w:color="auto"/>
          </w:divBdr>
        </w:div>
        <w:div w:id="321855649">
          <w:marLeft w:val="0"/>
          <w:marRight w:val="0"/>
          <w:marTop w:val="0"/>
          <w:marBottom w:val="0"/>
          <w:divBdr>
            <w:top w:val="none" w:sz="0" w:space="0" w:color="auto"/>
            <w:left w:val="none" w:sz="0" w:space="0" w:color="auto"/>
            <w:bottom w:val="none" w:sz="0" w:space="0" w:color="auto"/>
            <w:right w:val="none" w:sz="0" w:space="0" w:color="auto"/>
          </w:divBdr>
        </w:div>
        <w:div w:id="1681350647">
          <w:marLeft w:val="0"/>
          <w:marRight w:val="0"/>
          <w:marTop w:val="0"/>
          <w:marBottom w:val="0"/>
          <w:divBdr>
            <w:top w:val="none" w:sz="0" w:space="0" w:color="auto"/>
            <w:left w:val="none" w:sz="0" w:space="0" w:color="auto"/>
            <w:bottom w:val="none" w:sz="0" w:space="0" w:color="auto"/>
            <w:right w:val="none" w:sz="0" w:space="0" w:color="auto"/>
          </w:divBdr>
        </w:div>
        <w:div w:id="895361365">
          <w:marLeft w:val="0"/>
          <w:marRight w:val="0"/>
          <w:marTop w:val="0"/>
          <w:marBottom w:val="0"/>
          <w:divBdr>
            <w:top w:val="none" w:sz="0" w:space="0" w:color="auto"/>
            <w:left w:val="none" w:sz="0" w:space="0" w:color="auto"/>
            <w:bottom w:val="none" w:sz="0" w:space="0" w:color="auto"/>
            <w:right w:val="none" w:sz="0" w:space="0" w:color="auto"/>
          </w:divBdr>
        </w:div>
      </w:divsChild>
    </w:div>
    <w:div w:id="1281111303">
      <w:bodyDiv w:val="1"/>
      <w:marLeft w:val="0"/>
      <w:marRight w:val="0"/>
      <w:marTop w:val="0"/>
      <w:marBottom w:val="0"/>
      <w:divBdr>
        <w:top w:val="none" w:sz="0" w:space="0" w:color="auto"/>
        <w:left w:val="none" w:sz="0" w:space="0" w:color="auto"/>
        <w:bottom w:val="none" w:sz="0" w:space="0" w:color="auto"/>
        <w:right w:val="none" w:sz="0" w:space="0" w:color="auto"/>
      </w:divBdr>
    </w:div>
    <w:div w:id="1284574800">
      <w:bodyDiv w:val="1"/>
      <w:marLeft w:val="0"/>
      <w:marRight w:val="0"/>
      <w:marTop w:val="0"/>
      <w:marBottom w:val="0"/>
      <w:divBdr>
        <w:top w:val="none" w:sz="0" w:space="0" w:color="auto"/>
        <w:left w:val="none" w:sz="0" w:space="0" w:color="auto"/>
        <w:bottom w:val="none" w:sz="0" w:space="0" w:color="auto"/>
        <w:right w:val="none" w:sz="0" w:space="0" w:color="auto"/>
      </w:divBdr>
    </w:div>
    <w:div w:id="1300264684">
      <w:bodyDiv w:val="1"/>
      <w:marLeft w:val="0"/>
      <w:marRight w:val="0"/>
      <w:marTop w:val="0"/>
      <w:marBottom w:val="0"/>
      <w:divBdr>
        <w:top w:val="none" w:sz="0" w:space="0" w:color="auto"/>
        <w:left w:val="none" w:sz="0" w:space="0" w:color="auto"/>
        <w:bottom w:val="none" w:sz="0" w:space="0" w:color="auto"/>
        <w:right w:val="none" w:sz="0" w:space="0" w:color="auto"/>
      </w:divBdr>
    </w:div>
    <w:div w:id="1348293475">
      <w:bodyDiv w:val="1"/>
      <w:marLeft w:val="0"/>
      <w:marRight w:val="0"/>
      <w:marTop w:val="0"/>
      <w:marBottom w:val="0"/>
      <w:divBdr>
        <w:top w:val="none" w:sz="0" w:space="0" w:color="auto"/>
        <w:left w:val="none" w:sz="0" w:space="0" w:color="auto"/>
        <w:bottom w:val="none" w:sz="0" w:space="0" w:color="auto"/>
        <w:right w:val="none" w:sz="0" w:space="0" w:color="auto"/>
      </w:divBdr>
    </w:div>
    <w:div w:id="1354913537">
      <w:bodyDiv w:val="1"/>
      <w:marLeft w:val="0"/>
      <w:marRight w:val="0"/>
      <w:marTop w:val="0"/>
      <w:marBottom w:val="0"/>
      <w:divBdr>
        <w:top w:val="none" w:sz="0" w:space="0" w:color="auto"/>
        <w:left w:val="none" w:sz="0" w:space="0" w:color="auto"/>
        <w:bottom w:val="none" w:sz="0" w:space="0" w:color="auto"/>
        <w:right w:val="none" w:sz="0" w:space="0" w:color="auto"/>
      </w:divBdr>
    </w:div>
    <w:div w:id="1368407422">
      <w:bodyDiv w:val="1"/>
      <w:marLeft w:val="0"/>
      <w:marRight w:val="0"/>
      <w:marTop w:val="0"/>
      <w:marBottom w:val="0"/>
      <w:divBdr>
        <w:top w:val="none" w:sz="0" w:space="0" w:color="auto"/>
        <w:left w:val="none" w:sz="0" w:space="0" w:color="auto"/>
        <w:bottom w:val="none" w:sz="0" w:space="0" w:color="auto"/>
        <w:right w:val="none" w:sz="0" w:space="0" w:color="auto"/>
      </w:divBdr>
    </w:div>
    <w:div w:id="1438136506">
      <w:bodyDiv w:val="1"/>
      <w:marLeft w:val="0"/>
      <w:marRight w:val="0"/>
      <w:marTop w:val="0"/>
      <w:marBottom w:val="0"/>
      <w:divBdr>
        <w:top w:val="none" w:sz="0" w:space="0" w:color="auto"/>
        <w:left w:val="none" w:sz="0" w:space="0" w:color="auto"/>
        <w:bottom w:val="none" w:sz="0" w:space="0" w:color="auto"/>
        <w:right w:val="none" w:sz="0" w:space="0" w:color="auto"/>
      </w:divBdr>
    </w:div>
    <w:div w:id="1465654465">
      <w:bodyDiv w:val="1"/>
      <w:marLeft w:val="0"/>
      <w:marRight w:val="0"/>
      <w:marTop w:val="0"/>
      <w:marBottom w:val="0"/>
      <w:divBdr>
        <w:top w:val="none" w:sz="0" w:space="0" w:color="auto"/>
        <w:left w:val="none" w:sz="0" w:space="0" w:color="auto"/>
        <w:bottom w:val="none" w:sz="0" w:space="0" w:color="auto"/>
        <w:right w:val="none" w:sz="0" w:space="0" w:color="auto"/>
      </w:divBdr>
    </w:div>
    <w:div w:id="1496216520">
      <w:bodyDiv w:val="1"/>
      <w:marLeft w:val="0"/>
      <w:marRight w:val="0"/>
      <w:marTop w:val="0"/>
      <w:marBottom w:val="0"/>
      <w:divBdr>
        <w:top w:val="none" w:sz="0" w:space="0" w:color="auto"/>
        <w:left w:val="none" w:sz="0" w:space="0" w:color="auto"/>
        <w:bottom w:val="none" w:sz="0" w:space="0" w:color="auto"/>
        <w:right w:val="none" w:sz="0" w:space="0" w:color="auto"/>
      </w:divBdr>
    </w:div>
    <w:div w:id="1499073475">
      <w:bodyDiv w:val="1"/>
      <w:marLeft w:val="0"/>
      <w:marRight w:val="0"/>
      <w:marTop w:val="0"/>
      <w:marBottom w:val="0"/>
      <w:divBdr>
        <w:top w:val="none" w:sz="0" w:space="0" w:color="auto"/>
        <w:left w:val="none" w:sz="0" w:space="0" w:color="auto"/>
        <w:bottom w:val="none" w:sz="0" w:space="0" w:color="auto"/>
        <w:right w:val="none" w:sz="0" w:space="0" w:color="auto"/>
      </w:divBdr>
    </w:div>
    <w:div w:id="1503009694">
      <w:bodyDiv w:val="1"/>
      <w:marLeft w:val="0"/>
      <w:marRight w:val="0"/>
      <w:marTop w:val="0"/>
      <w:marBottom w:val="0"/>
      <w:divBdr>
        <w:top w:val="none" w:sz="0" w:space="0" w:color="auto"/>
        <w:left w:val="none" w:sz="0" w:space="0" w:color="auto"/>
        <w:bottom w:val="none" w:sz="0" w:space="0" w:color="auto"/>
        <w:right w:val="none" w:sz="0" w:space="0" w:color="auto"/>
      </w:divBdr>
    </w:div>
    <w:div w:id="1546136997">
      <w:bodyDiv w:val="1"/>
      <w:marLeft w:val="0"/>
      <w:marRight w:val="0"/>
      <w:marTop w:val="0"/>
      <w:marBottom w:val="0"/>
      <w:divBdr>
        <w:top w:val="none" w:sz="0" w:space="0" w:color="auto"/>
        <w:left w:val="none" w:sz="0" w:space="0" w:color="auto"/>
        <w:bottom w:val="none" w:sz="0" w:space="0" w:color="auto"/>
        <w:right w:val="none" w:sz="0" w:space="0" w:color="auto"/>
      </w:divBdr>
    </w:div>
    <w:div w:id="1569881018">
      <w:bodyDiv w:val="1"/>
      <w:marLeft w:val="0"/>
      <w:marRight w:val="0"/>
      <w:marTop w:val="0"/>
      <w:marBottom w:val="0"/>
      <w:divBdr>
        <w:top w:val="none" w:sz="0" w:space="0" w:color="auto"/>
        <w:left w:val="none" w:sz="0" w:space="0" w:color="auto"/>
        <w:bottom w:val="none" w:sz="0" w:space="0" w:color="auto"/>
        <w:right w:val="none" w:sz="0" w:space="0" w:color="auto"/>
      </w:divBdr>
    </w:div>
    <w:div w:id="1587108360">
      <w:bodyDiv w:val="1"/>
      <w:marLeft w:val="0"/>
      <w:marRight w:val="0"/>
      <w:marTop w:val="0"/>
      <w:marBottom w:val="0"/>
      <w:divBdr>
        <w:top w:val="none" w:sz="0" w:space="0" w:color="auto"/>
        <w:left w:val="none" w:sz="0" w:space="0" w:color="auto"/>
        <w:bottom w:val="none" w:sz="0" w:space="0" w:color="auto"/>
        <w:right w:val="none" w:sz="0" w:space="0" w:color="auto"/>
      </w:divBdr>
    </w:div>
    <w:div w:id="1595284960">
      <w:bodyDiv w:val="1"/>
      <w:marLeft w:val="0"/>
      <w:marRight w:val="0"/>
      <w:marTop w:val="0"/>
      <w:marBottom w:val="0"/>
      <w:divBdr>
        <w:top w:val="none" w:sz="0" w:space="0" w:color="auto"/>
        <w:left w:val="none" w:sz="0" w:space="0" w:color="auto"/>
        <w:bottom w:val="none" w:sz="0" w:space="0" w:color="auto"/>
        <w:right w:val="none" w:sz="0" w:space="0" w:color="auto"/>
      </w:divBdr>
    </w:div>
    <w:div w:id="1647279288">
      <w:bodyDiv w:val="1"/>
      <w:marLeft w:val="0"/>
      <w:marRight w:val="0"/>
      <w:marTop w:val="0"/>
      <w:marBottom w:val="0"/>
      <w:divBdr>
        <w:top w:val="none" w:sz="0" w:space="0" w:color="auto"/>
        <w:left w:val="none" w:sz="0" w:space="0" w:color="auto"/>
        <w:bottom w:val="none" w:sz="0" w:space="0" w:color="auto"/>
        <w:right w:val="none" w:sz="0" w:space="0" w:color="auto"/>
      </w:divBdr>
    </w:div>
    <w:div w:id="1679232680">
      <w:bodyDiv w:val="1"/>
      <w:marLeft w:val="0"/>
      <w:marRight w:val="0"/>
      <w:marTop w:val="0"/>
      <w:marBottom w:val="0"/>
      <w:divBdr>
        <w:top w:val="none" w:sz="0" w:space="0" w:color="auto"/>
        <w:left w:val="none" w:sz="0" w:space="0" w:color="auto"/>
        <w:bottom w:val="none" w:sz="0" w:space="0" w:color="auto"/>
        <w:right w:val="none" w:sz="0" w:space="0" w:color="auto"/>
      </w:divBdr>
    </w:div>
    <w:div w:id="1686705707">
      <w:bodyDiv w:val="1"/>
      <w:marLeft w:val="0"/>
      <w:marRight w:val="0"/>
      <w:marTop w:val="0"/>
      <w:marBottom w:val="0"/>
      <w:divBdr>
        <w:top w:val="none" w:sz="0" w:space="0" w:color="auto"/>
        <w:left w:val="none" w:sz="0" w:space="0" w:color="auto"/>
        <w:bottom w:val="none" w:sz="0" w:space="0" w:color="auto"/>
        <w:right w:val="none" w:sz="0" w:space="0" w:color="auto"/>
      </w:divBdr>
    </w:div>
    <w:div w:id="1696033819">
      <w:bodyDiv w:val="1"/>
      <w:marLeft w:val="0"/>
      <w:marRight w:val="0"/>
      <w:marTop w:val="0"/>
      <w:marBottom w:val="0"/>
      <w:divBdr>
        <w:top w:val="none" w:sz="0" w:space="0" w:color="auto"/>
        <w:left w:val="none" w:sz="0" w:space="0" w:color="auto"/>
        <w:bottom w:val="none" w:sz="0" w:space="0" w:color="auto"/>
        <w:right w:val="none" w:sz="0" w:space="0" w:color="auto"/>
      </w:divBdr>
    </w:div>
    <w:div w:id="1715739154">
      <w:bodyDiv w:val="1"/>
      <w:marLeft w:val="0"/>
      <w:marRight w:val="0"/>
      <w:marTop w:val="0"/>
      <w:marBottom w:val="0"/>
      <w:divBdr>
        <w:top w:val="none" w:sz="0" w:space="0" w:color="auto"/>
        <w:left w:val="none" w:sz="0" w:space="0" w:color="auto"/>
        <w:bottom w:val="none" w:sz="0" w:space="0" w:color="auto"/>
        <w:right w:val="none" w:sz="0" w:space="0" w:color="auto"/>
      </w:divBdr>
    </w:div>
    <w:div w:id="1722055338">
      <w:bodyDiv w:val="1"/>
      <w:marLeft w:val="0"/>
      <w:marRight w:val="0"/>
      <w:marTop w:val="0"/>
      <w:marBottom w:val="0"/>
      <w:divBdr>
        <w:top w:val="none" w:sz="0" w:space="0" w:color="auto"/>
        <w:left w:val="none" w:sz="0" w:space="0" w:color="auto"/>
        <w:bottom w:val="none" w:sz="0" w:space="0" w:color="auto"/>
        <w:right w:val="none" w:sz="0" w:space="0" w:color="auto"/>
      </w:divBdr>
    </w:div>
    <w:div w:id="1735079924">
      <w:bodyDiv w:val="1"/>
      <w:marLeft w:val="0"/>
      <w:marRight w:val="0"/>
      <w:marTop w:val="0"/>
      <w:marBottom w:val="0"/>
      <w:divBdr>
        <w:top w:val="none" w:sz="0" w:space="0" w:color="auto"/>
        <w:left w:val="none" w:sz="0" w:space="0" w:color="auto"/>
        <w:bottom w:val="none" w:sz="0" w:space="0" w:color="auto"/>
        <w:right w:val="none" w:sz="0" w:space="0" w:color="auto"/>
      </w:divBdr>
    </w:div>
    <w:div w:id="1736512352">
      <w:bodyDiv w:val="1"/>
      <w:marLeft w:val="0"/>
      <w:marRight w:val="0"/>
      <w:marTop w:val="0"/>
      <w:marBottom w:val="0"/>
      <w:divBdr>
        <w:top w:val="none" w:sz="0" w:space="0" w:color="auto"/>
        <w:left w:val="none" w:sz="0" w:space="0" w:color="auto"/>
        <w:bottom w:val="none" w:sz="0" w:space="0" w:color="auto"/>
        <w:right w:val="none" w:sz="0" w:space="0" w:color="auto"/>
      </w:divBdr>
      <w:divsChild>
        <w:div w:id="1366322899">
          <w:marLeft w:val="0"/>
          <w:marRight w:val="0"/>
          <w:marTop w:val="0"/>
          <w:marBottom w:val="0"/>
          <w:divBdr>
            <w:top w:val="none" w:sz="0" w:space="0" w:color="auto"/>
            <w:left w:val="none" w:sz="0" w:space="0" w:color="auto"/>
            <w:bottom w:val="none" w:sz="0" w:space="0" w:color="auto"/>
            <w:right w:val="none" w:sz="0" w:space="0" w:color="auto"/>
          </w:divBdr>
          <w:divsChild>
            <w:div w:id="2003006564">
              <w:marLeft w:val="0"/>
              <w:marRight w:val="0"/>
              <w:marTop w:val="0"/>
              <w:marBottom w:val="0"/>
              <w:divBdr>
                <w:top w:val="none" w:sz="0" w:space="0" w:color="auto"/>
                <w:left w:val="none" w:sz="0" w:space="0" w:color="auto"/>
                <w:bottom w:val="none" w:sz="0" w:space="0" w:color="auto"/>
                <w:right w:val="none" w:sz="0" w:space="0" w:color="auto"/>
              </w:divBdr>
            </w:div>
            <w:div w:id="605499451">
              <w:marLeft w:val="0"/>
              <w:marRight w:val="0"/>
              <w:marTop w:val="0"/>
              <w:marBottom w:val="0"/>
              <w:divBdr>
                <w:top w:val="none" w:sz="0" w:space="0" w:color="auto"/>
                <w:left w:val="none" w:sz="0" w:space="0" w:color="auto"/>
                <w:bottom w:val="none" w:sz="0" w:space="0" w:color="auto"/>
                <w:right w:val="none" w:sz="0" w:space="0" w:color="auto"/>
              </w:divBdr>
              <w:divsChild>
                <w:div w:id="1903636888">
                  <w:marLeft w:val="0"/>
                  <w:marRight w:val="0"/>
                  <w:marTop w:val="0"/>
                  <w:marBottom w:val="0"/>
                  <w:divBdr>
                    <w:top w:val="none" w:sz="0" w:space="0" w:color="auto"/>
                    <w:left w:val="none" w:sz="0" w:space="0" w:color="auto"/>
                    <w:bottom w:val="none" w:sz="0" w:space="0" w:color="auto"/>
                    <w:right w:val="none" w:sz="0" w:space="0" w:color="auto"/>
                  </w:divBdr>
                  <w:divsChild>
                    <w:div w:id="1046881052">
                      <w:marLeft w:val="0"/>
                      <w:marRight w:val="930"/>
                      <w:marTop w:val="0"/>
                      <w:marBottom w:val="0"/>
                      <w:divBdr>
                        <w:top w:val="none" w:sz="0" w:space="0" w:color="auto"/>
                        <w:left w:val="none" w:sz="0" w:space="0" w:color="auto"/>
                        <w:bottom w:val="none" w:sz="0" w:space="0" w:color="auto"/>
                        <w:right w:val="none" w:sz="0" w:space="0" w:color="auto"/>
                      </w:divBdr>
                    </w:div>
                    <w:div w:id="1963532130">
                      <w:marLeft w:val="0"/>
                      <w:marRight w:val="0"/>
                      <w:marTop w:val="0"/>
                      <w:marBottom w:val="0"/>
                      <w:divBdr>
                        <w:top w:val="none" w:sz="0" w:space="0" w:color="auto"/>
                        <w:left w:val="none" w:sz="0" w:space="0" w:color="auto"/>
                        <w:bottom w:val="none" w:sz="0" w:space="0" w:color="auto"/>
                        <w:right w:val="none" w:sz="0" w:space="0" w:color="auto"/>
                      </w:divBdr>
                    </w:div>
                  </w:divsChild>
                </w:div>
                <w:div w:id="1354458620">
                  <w:marLeft w:val="0"/>
                  <w:marRight w:val="0"/>
                  <w:marTop w:val="300"/>
                  <w:marBottom w:val="0"/>
                  <w:divBdr>
                    <w:top w:val="none" w:sz="0" w:space="0" w:color="auto"/>
                    <w:left w:val="none" w:sz="0" w:space="0" w:color="auto"/>
                    <w:bottom w:val="none" w:sz="0" w:space="0" w:color="auto"/>
                    <w:right w:val="none" w:sz="0" w:space="0" w:color="auto"/>
                  </w:divBdr>
                  <w:divsChild>
                    <w:div w:id="497966494">
                      <w:marLeft w:val="0"/>
                      <w:marRight w:val="675"/>
                      <w:marTop w:val="0"/>
                      <w:marBottom w:val="150"/>
                      <w:divBdr>
                        <w:top w:val="none" w:sz="0" w:space="0" w:color="auto"/>
                        <w:left w:val="none" w:sz="0" w:space="0" w:color="auto"/>
                        <w:bottom w:val="none" w:sz="0" w:space="0" w:color="auto"/>
                        <w:right w:val="none" w:sz="0" w:space="0" w:color="auto"/>
                      </w:divBdr>
                    </w:div>
                    <w:div w:id="639268607">
                      <w:marLeft w:val="0"/>
                      <w:marRight w:val="0"/>
                      <w:marTop w:val="0"/>
                      <w:marBottom w:val="0"/>
                      <w:divBdr>
                        <w:top w:val="none" w:sz="0" w:space="0" w:color="auto"/>
                        <w:left w:val="none" w:sz="0" w:space="0" w:color="auto"/>
                        <w:bottom w:val="none" w:sz="0" w:space="0" w:color="auto"/>
                        <w:right w:val="none" w:sz="0" w:space="0" w:color="auto"/>
                      </w:divBdr>
                      <w:divsChild>
                        <w:div w:id="482041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1905126">
              <w:marLeft w:val="0"/>
              <w:marRight w:val="0"/>
              <w:marTop w:val="300"/>
              <w:marBottom w:val="0"/>
              <w:divBdr>
                <w:top w:val="none" w:sz="0" w:space="0" w:color="auto"/>
                <w:left w:val="none" w:sz="0" w:space="0" w:color="auto"/>
                <w:bottom w:val="none" w:sz="0" w:space="0" w:color="auto"/>
                <w:right w:val="none" w:sz="0" w:space="0" w:color="auto"/>
              </w:divBdr>
            </w:div>
          </w:divsChild>
        </w:div>
        <w:div w:id="89931799">
          <w:marLeft w:val="0"/>
          <w:marRight w:val="0"/>
          <w:marTop w:val="600"/>
          <w:marBottom w:val="0"/>
          <w:divBdr>
            <w:top w:val="none" w:sz="0" w:space="0" w:color="auto"/>
            <w:left w:val="none" w:sz="0" w:space="0" w:color="auto"/>
            <w:bottom w:val="none" w:sz="0" w:space="0" w:color="auto"/>
            <w:right w:val="none" w:sz="0" w:space="0" w:color="auto"/>
          </w:divBdr>
          <w:divsChild>
            <w:div w:id="1098797392">
              <w:marLeft w:val="0"/>
              <w:marRight w:val="0"/>
              <w:marTop w:val="0"/>
              <w:marBottom w:val="375"/>
              <w:divBdr>
                <w:top w:val="none" w:sz="0" w:space="0" w:color="auto"/>
                <w:left w:val="none" w:sz="0" w:space="0" w:color="auto"/>
                <w:bottom w:val="none" w:sz="0" w:space="0" w:color="auto"/>
                <w:right w:val="none" w:sz="0" w:space="0" w:color="auto"/>
              </w:divBdr>
            </w:div>
            <w:div w:id="2110151994">
              <w:marLeft w:val="0"/>
              <w:marRight w:val="0"/>
              <w:marTop w:val="0"/>
              <w:marBottom w:val="75"/>
              <w:divBdr>
                <w:top w:val="none" w:sz="0" w:space="0" w:color="auto"/>
                <w:left w:val="none" w:sz="0" w:space="0" w:color="auto"/>
                <w:bottom w:val="none" w:sz="0" w:space="0" w:color="auto"/>
                <w:right w:val="none" w:sz="0" w:space="0" w:color="auto"/>
              </w:divBdr>
            </w:div>
            <w:div w:id="577904626">
              <w:marLeft w:val="0"/>
              <w:marRight w:val="0"/>
              <w:marTop w:val="0"/>
              <w:marBottom w:val="75"/>
              <w:divBdr>
                <w:top w:val="none" w:sz="0" w:space="0" w:color="auto"/>
                <w:left w:val="none" w:sz="0" w:space="0" w:color="auto"/>
                <w:bottom w:val="none" w:sz="0" w:space="0" w:color="auto"/>
                <w:right w:val="none" w:sz="0" w:space="0" w:color="auto"/>
              </w:divBdr>
            </w:div>
            <w:div w:id="265046196">
              <w:marLeft w:val="0"/>
              <w:marRight w:val="0"/>
              <w:marTop w:val="0"/>
              <w:marBottom w:val="75"/>
              <w:divBdr>
                <w:top w:val="none" w:sz="0" w:space="0" w:color="auto"/>
                <w:left w:val="none" w:sz="0" w:space="0" w:color="auto"/>
                <w:bottom w:val="none" w:sz="0" w:space="0" w:color="auto"/>
                <w:right w:val="none" w:sz="0" w:space="0" w:color="auto"/>
              </w:divBdr>
            </w:div>
            <w:div w:id="1266889582">
              <w:marLeft w:val="0"/>
              <w:marRight w:val="0"/>
              <w:marTop w:val="0"/>
              <w:marBottom w:val="75"/>
              <w:divBdr>
                <w:top w:val="none" w:sz="0" w:space="0" w:color="auto"/>
                <w:left w:val="none" w:sz="0" w:space="0" w:color="auto"/>
                <w:bottom w:val="none" w:sz="0" w:space="0" w:color="auto"/>
                <w:right w:val="none" w:sz="0" w:space="0" w:color="auto"/>
              </w:divBdr>
            </w:div>
            <w:div w:id="479688381">
              <w:marLeft w:val="0"/>
              <w:marRight w:val="0"/>
              <w:marTop w:val="0"/>
              <w:marBottom w:val="75"/>
              <w:divBdr>
                <w:top w:val="none" w:sz="0" w:space="0" w:color="auto"/>
                <w:left w:val="none" w:sz="0" w:space="0" w:color="auto"/>
                <w:bottom w:val="none" w:sz="0" w:space="0" w:color="auto"/>
                <w:right w:val="none" w:sz="0" w:space="0" w:color="auto"/>
              </w:divBdr>
            </w:div>
            <w:div w:id="1725711351">
              <w:marLeft w:val="0"/>
              <w:marRight w:val="0"/>
              <w:marTop w:val="0"/>
              <w:marBottom w:val="75"/>
              <w:divBdr>
                <w:top w:val="none" w:sz="0" w:space="0" w:color="auto"/>
                <w:left w:val="none" w:sz="0" w:space="0" w:color="auto"/>
                <w:bottom w:val="none" w:sz="0" w:space="0" w:color="auto"/>
                <w:right w:val="none" w:sz="0" w:space="0" w:color="auto"/>
              </w:divBdr>
            </w:div>
            <w:div w:id="1732345634">
              <w:marLeft w:val="0"/>
              <w:marRight w:val="0"/>
              <w:marTop w:val="0"/>
              <w:marBottom w:val="75"/>
              <w:divBdr>
                <w:top w:val="none" w:sz="0" w:space="0" w:color="auto"/>
                <w:left w:val="none" w:sz="0" w:space="0" w:color="auto"/>
                <w:bottom w:val="none" w:sz="0" w:space="0" w:color="auto"/>
                <w:right w:val="none" w:sz="0" w:space="0" w:color="auto"/>
              </w:divBdr>
            </w:div>
            <w:div w:id="1635479414">
              <w:marLeft w:val="0"/>
              <w:marRight w:val="0"/>
              <w:marTop w:val="0"/>
              <w:marBottom w:val="75"/>
              <w:divBdr>
                <w:top w:val="none" w:sz="0" w:space="0" w:color="auto"/>
                <w:left w:val="none" w:sz="0" w:space="0" w:color="auto"/>
                <w:bottom w:val="none" w:sz="0" w:space="0" w:color="auto"/>
                <w:right w:val="none" w:sz="0" w:space="0" w:color="auto"/>
              </w:divBdr>
            </w:div>
            <w:div w:id="474104973">
              <w:marLeft w:val="0"/>
              <w:marRight w:val="0"/>
              <w:marTop w:val="0"/>
              <w:marBottom w:val="75"/>
              <w:divBdr>
                <w:top w:val="none" w:sz="0" w:space="0" w:color="auto"/>
                <w:left w:val="none" w:sz="0" w:space="0" w:color="auto"/>
                <w:bottom w:val="none" w:sz="0" w:space="0" w:color="auto"/>
                <w:right w:val="none" w:sz="0" w:space="0" w:color="auto"/>
              </w:divBdr>
            </w:div>
            <w:div w:id="1904674236">
              <w:marLeft w:val="0"/>
              <w:marRight w:val="0"/>
              <w:marTop w:val="0"/>
              <w:marBottom w:val="75"/>
              <w:divBdr>
                <w:top w:val="none" w:sz="0" w:space="0" w:color="auto"/>
                <w:left w:val="none" w:sz="0" w:space="0" w:color="auto"/>
                <w:bottom w:val="none" w:sz="0" w:space="0" w:color="auto"/>
                <w:right w:val="none" w:sz="0" w:space="0" w:color="auto"/>
              </w:divBdr>
            </w:div>
            <w:div w:id="173500392">
              <w:marLeft w:val="0"/>
              <w:marRight w:val="0"/>
              <w:marTop w:val="0"/>
              <w:marBottom w:val="75"/>
              <w:divBdr>
                <w:top w:val="none" w:sz="0" w:space="0" w:color="auto"/>
                <w:left w:val="none" w:sz="0" w:space="0" w:color="auto"/>
                <w:bottom w:val="none" w:sz="0" w:space="0" w:color="auto"/>
                <w:right w:val="none" w:sz="0" w:space="0" w:color="auto"/>
              </w:divBdr>
            </w:div>
            <w:div w:id="1752893878">
              <w:marLeft w:val="0"/>
              <w:marRight w:val="0"/>
              <w:marTop w:val="0"/>
              <w:marBottom w:val="75"/>
              <w:divBdr>
                <w:top w:val="none" w:sz="0" w:space="0" w:color="auto"/>
                <w:left w:val="none" w:sz="0" w:space="0" w:color="auto"/>
                <w:bottom w:val="none" w:sz="0" w:space="0" w:color="auto"/>
                <w:right w:val="none" w:sz="0" w:space="0" w:color="auto"/>
              </w:divBdr>
            </w:div>
            <w:div w:id="551891239">
              <w:marLeft w:val="0"/>
              <w:marRight w:val="0"/>
              <w:marTop w:val="525"/>
              <w:marBottom w:val="375"/>
              <w:divBdr>
                <w:top w:val="none" w:sz="0" w:space="0" w:color="auto"/>
                <w:left w:val="none" w:sz="0" w:space="0" w:color="auto"/>
                <w:bottom w:val="none" w:sz="0" w:space="0" w:color="auto"/>
                <w:right w:val="none" w:sz="0" w:space="0" w:color="auto"/>
              </w:divBdr>
            </w:div>
            <w:div w:id="149712655">
              <w:marLeft w:val="0"/>
              <w:marRight w:val="0"/>
              <w:marTop w:val="0"/>
              <w:marBottom w:val="0"/>
              <w:divBdr>
                <w:top w:val="none" w:sz="0" w:space="0" w:color="auto"/>
                <w:left w:val="none" w:sz="0" w:space="0" w:color="auto"/>
                <w:bottom w:val="none" w:sz="0" w:space="0" w:color="auto"/>
                <w:right w:val="none" w:sz="0" w:space="0" w:color="auto"/>
              </w:divBdr>
              <w:divsChild>
                <w:div w:id="946044702">
                  <w:marLeft w:val="0"/>
                  <w:marRight w:val="0"/>
                  <w:marTop w:val="0"/>
                  <w:marBottom w:val="0"/>
                  <w:divBdr>
                    <w:top w:val="none" w:sz="0" w:space="0" w:color="auto"/>
                    <w:left w:val="none" w:sz="0" w:space="0" w:color="auto"/>
                    <w:bottom w:val="none" w:sz="0" w:space="0" w:color="auto"/>
                    <w:right w:val="none" w:sz="0" w:space="0" w:color="auto"/>
                  </w:divBdr>
                </w:div>
                <w:div w:id="1215196291">
                  <w:marLeft w:val="0"/>
                  <w:marRight w:val="0"/>
                  <w:marTop w:val="0"/>
                  <w:marBottom w:val="0"/>
                  <w:divBdr>
                    <w:top w:val="none" w:sz="0" w:space="0" w:color="auto"/>
                    <w:left w:val="none" w:sz="0" w:space="0" w:color="auto"/>
                    <w:bottom w:val="none" w:sz="0" w:space="0" w:color="auto"/>
                    <w:right w:val="none" w:sz="0" w:space="0" w:color="auto"/>
                  </w:divBdr>
                </w:div>
                <w:div w:id="2098480947">
                  <w:marLeft w:val="0"/>
                  <w:marRight w:val="0"/>
                  <w:marTop w:val="0"/>
                  <w:marBottom w:val="0"/>
                  <w:divBdr>
                    <w:top w:val="none" w:sz="0" w:space="0" w:color="auto"/>
                    <w:left w:val="none" w:sz="0" w:space="0" w:color="auto"/>
                    <w:bottom w:val="none" w:sz="0" w:space="0" w:color="auto"/>
                    <w:right w:val="none" w:sz="0" w:space="0" w:color="auto"/>
                  </w:divBdr>
                </w:div>
                <w:div w:id="308169513">
                  <w:marLeft w:val="0"/>
                  <w:marRight w:val="0"/>
                  <w:marTop w:val="0"/>
                  <w:marBottom w:val="0"/>
                  <w:divBdr>
                    <w:top w:val="none" w:sz="0" w:space="0" w:color="auto"/>
                    <w:left w:val="none" w:sz="0" w:space="0" w:color="auto"/>
                    <w:bottom w:val="none" w:sz="0" w:space="0" w:color="auto"/>
                    <w:right w:val="none" w:sz="0" w:space="0" w:color="auto"/>
                  </w:divBdr>
                </w:div>
              </w:divsChild>
            </w:div>
            <w:div w:id="1753744534">
              <w:marLeft w:val="0"/>
              <w:marRight w:val="0"/>
              <w:marTop w:val="525"/>
              <w:marBottom w:val="0"/>
              <w:divBdr>
                <w:top w:val="none" w:sz="0" w:space="0" w:color="auto"/>
                <w:left w:val="none" w:sz="0" w:space="0" w:color="auto"/>
                <w:bottom w:val="none" w:sz="0" w:space="0" w:color="auto"/>
                <w:right w:val="none" w:sz="0" w:space="0" w:color="auto"/>
              </w:divBdr>
            </w:div>
            <w:div w:id="1889418810">
              <w:marLeft w:val="0"/>
              <w:marRight w:val="0"/>
              <w:marTop w:val="0"/>
              <w:marBottom w:val="0"/>
              <w:divBdr>
                <w:top w:val="none" w:sz="0" w:space="0" w:color="auto"/>
                <w:left w:val="none" w:sz="0" w:space="0" w:color="auto"/>
                <w:bottom w:val="none" w:sz="0" w:space="0" w:color="auto"/>
                <w:right w:val="none" w:sz="0" w:space="0" w:color="auto"/>
              </w:divBdr>
            </w:div>
            <w:div w:id="1651011163">
              <w:marLeft w:val="0"/>
              <w:marRight w:val="0"/>
              <w:marTop w:val="0"/>
              <w:marBottom w:val="0"/>
              <w:divBdr>
                <w:top w:val="none" w:sz="0" w:space="0" w:color="auto"/>
                <w:left w:val="none" w:sz="0" w:space="0" w:color="auto"/>
                <w:bottom w:val="none" w:sz="0" w:space="0" w:color="auto"/>
                <w:right w:val="none" w:sz="0" w:space="0" w:color="auto"/>
              </w:divBdr>
            </w:div>
            <w:div w:id="1093093331">
              <w:marLeft w:val="0"/>
              <w:marRight w:val="0"/>
              <w:marTop w:val="0"/>
              <w:marBottom w:val="0"/>
              <w:divBdr>
                <w:top w:val="none" w:sz="0" w:space="0" w:color="auto"/>
                <w:left w:val="none" w:sz="0" w:space="0" w:color="auto"/>
                <w:bottom w:val="none" w:sz="0" w:space="0" w:color="auto"/>
                <w:right w:val="none" w:sz="0" w:space="0" w:color="auto"/>
              </w:divBdr>
            </w:div>
            <w:div w:id="2073849095">
              <w:marLeft w:val="0"/>
              <w:marRight w:val="0"/>
              <w:marTop w:val="0"/>
              <w:marBottom w:val="0"/>
              <w:divBdr>
                <w:top w:val="none" w:sz="0" w:space="0" w:color="auto"/>
                <w:left w:val="none" w:sz="0" w:space="0" w:color="auto"/>
                <w:bottom w:val="none" w:sz="0" w:space="0" w:color="auto"/>
                <w:right w:val="none" w:sz="0" w:space="0" w:color="auto"/>
              </w:divBdr>
            </w:div>
            <w:div w:id="1483815801">
              <w:marLeft w:val="0"/>
              <w:marRight w:val="0"/>
              <w:marTop w:val="0"/>
              <w:marBottom w:val="0"/>
              <w:divBdr>
                <w:top w:val="none" w:sz="0" w:space="0" w:color="auto"/>
                <w:left w:val="none" w:sz="0" w:space="0" w:color="auto"/>
                <w:bottom w:val="none" w:sz="0" w:space="0" w:color="auto"/>
                <w:right w:val="none" w:sz="0" w:space="0" w:color="auto"/>
              </w:divBdr>
            </w:div>
            <w:div w:id="951017570">
              <w:marLeft w:val="0"/>
              <w:marRight w:val="0"/>
              <w:marTop w:val="0"/>
              <w:marBottom w:val="0"/>
              <w:divBdr>
                <w:top w:val="none" w:sz="0" w:space="0" w:color="auto"/>
                <w:left w:val="none" w:sz="0" w:space="0" w:color="auto"/>
                <w:bottom w:val="none" w:sz="0" w:space="0" w:color="auto"/>
                <w:right w:val="none" w:sz="0" w:space="0" w:color="auto"/>
              </w:divBdr>
            </w:div>
            <w:div w:id="750586263">
              <w:marLeft w:val="0"/>
              <w:marRight w:val="0"/>
              <w:marTop w:val="0"/>
              <w:marBottom w:val="0"/>
              <w:divBdr>
                <w:top w:val="none" w:sz="0" w:space="0" w:color="auto"/>
                <w:left w:val="none" w:sz="0" w:space="0" w:color="auto"/>
                <w:bottom w:val="none" w:sz="0" w:space="0" w:color="auto"/>
                <w:right w:val="none" w:sz="0" w:space="0" w:color="auto"/>
              </w:divBdr>
            </w:div>
            <w:div w:id="2080324016">
              <w:marLeft w:val="0"/>
              <w:marRight w:val="0"/>
              <w:marTop w:val="0"/>
              <w:marBottom w:val="0"/>
              <w:divBdr>
                <w:top w:val="none" w:sz="0" w:space="0" w:color="auto"/>
                <w:left w:val="none" w:sz="0" w:space="0" w:color="auto"/>
                <w:bottom w:val="none" w:sz="0" w:space="0" w:color="auto"/>
                <w:right w:val="none" w:sz="0" w:space="0" w:color="auto"/>
              </w:divBdr>
            </w:div>
            <w:div w:id="643893306">
              <w:marLeft w:val="0"/>
              <w:marRight w:val="0"/>
              <w:marTop w:val="525"/>
              <w:marBottom w:val="0"/>
              <w:divBdr>
                <w:top w:val="none" w:sz="0" w:space="0" w:color="auto"/>
                <w:left w:val="none" w:sz="0" w:space="0" w:color="auto"/>
                <w:bottom w:val="none" w:sz="0" w:space="0" w:color="auto"/>
                <w:right w:val="none" w:sz="0" w:space="0" w:color="auto"/>
              </w:divBdr>
            </w:div>
            <w:div w:id="439647469">
              <w:marLeft w:val="0"/>
              <w:marRight w:val="0"/>
              <w:marTop w:val="0"/>
              <w:marBottom w:val="0"/>
              <w:divBdr>
                <w:top w:val="none" w:sz="0" w:space="0" w:color="auto"/>
                <w:left w:val="none" w:sz="0" w:space="0" w:color="auto"/>
                <w:bottom w:val="none" w:sz="0" w:space="0" w:color="auto"/>
                <w:right w:val="none" w:sz="0" w:space="0" w:color="auto"/>
              </w:divBdr>
            </w:div>
            <w:div w:id="999162518">
              <w:marLeft w:val="0"/>
              <w:marRight w:val="0"/>
              <w:marTop w:val="0"/>
              <w:marBottom w:val="0"/>
              <w:divBdr>
                <w:top w:val="none" w:sz="0" w:space="0" w:color="auto"/>
                <w:left w:val="none" w:sz="0" w:space="0" w:color="auto"/>
                <w:bottom w:val="none" w:sz="0" w:space="0" w:color="auto"/>
                <w:right w:val="none" w:sz="0" w:space="0" w:color="auto"/>
              </w:divBdr>
            </w:div>
            <w:div w:id="1000232601">
              <w:marLeft w:val="0"/>
              <w:marRight w:val="0"/>
              <w:marTop w:val="525"/>
              <w:marBottom w:val="225"/>
              <w:divBdr>
                <w:top w:val="none" w:sz="0" w:space="0" w:color="auto"/>
                <w:left w:val="none" w:sz="0" w:space="0" w:color="auto"/>
                <w:bottom w:val="none" w:sz="0" w:space="0" w:color="auto"/>
                <w:right w:val="none" w:sz="0" w:space="0" w:color="auto"/>
              </w:divBdr>
            </w:div>
            <w:div w:id="699472795">
              <w:marLeft w:val="0"/>
              <w:marRight w:val="0"/>
              <w:marTop w:val="0"/>
              <w:marBottom w:val="0"/>
              <w:divBdr>
                <w:top w:val="none" w:sz="0" w:space="0" w:color="auto"/>
                <w:left w:val="none" w:sz="0" w:space="0" w:color="auto"/>
                <w:bottom w:val="none" w:sz="0" w:space="0" w:color="auto"/>
                <w:right w:val="none" w:sz="0" w:space="0" w:color="auto"/>
              </w:divBdr>
              <w:divsChild>
                <w:div w:id="1113287245">
                  <w:marLeft w:val="0"/>
                  <w:marRight w:val="0"/>
                  <w:marTop w:val="0"/>
                  <w:marBottom w:val="0"/>
                  <w:divBdr>
                    <w:top w:val="none" w:sz="0" w:space="0" w:color="auto"/>
                    <w:left w:val="none" w:sz="0" w:space="0" w:color="auto"/>
                    <w:bottom w:val="none" w:sz="0" w:space="0" w:color="auto"/>
                    <w:right w:val="none" w:sz="0" w:space="0" w:color="auto"/>
                  </w:divBdr>
                </w:div>
              </w:divsChild>
            </w:div>
            <w:div w:id="874973125">
              <w:marLeft w:val="0"/>
              <w:marRight w:val="0"/>
              <w:marTop w:val="0"/>
              <w:marBottom w:val="0"/>
              <w:divBdr>
                <w:top w:val="none" w:sz="0" w:space="0" w:color="auto"/>
                <w:left w:val="none" w:sz="0" w:space="0" w:color="auto"/>
                <w:bottom w:val="none" w:sz="0" w:space="0" w:color="auto"/>
                <w:right w:val="none" w:sz="0" w:space="0" w:color="auto"/>
              </w:divBdr>
              <w:divsChild>
                <w:div w:id="160705687">
                  <w:marLeft w:val="0"/>
                  <w:marRight w:val="0"/>
                  <w:marTop w:val="0"/>
                  <w:marBottom w:val="0"/>
                  <w:divBdr>
                    <w:top w:val="none" w:sz="0" w:space="0" w:color="auto"/>
                    <w:left w:val="none" w:sz="0" w:space="0" w:color="auto"/>
                    <w:bottom w:val="none" w:sz="0" w:space="0" w:color="auto"/>
                    <w:right w:val="none" w:sz="0" w:space="0" w:color="auto"/>
                  </w:divBdr>
                </w:div>
              </w:divsChild>
            </w:div>
            <w:div w:id="1116146105">
              <w:marLeft w:val="0"/>
              <w:marRight w:val="0"/>
              <w:marTop w:val="0"/>
              <w:marBottom w:val="0"/>
              <w:divBdr>
                <w:top w:val="none" w:sz="0" w:space="0" w:color="auto"/>
                <w:left w:val="none" w:sz="0" w:space="0" w:color="auto"/>
                <w:bottom w:val="none" w:sz="0" w:space="0" w:color="auto"/>
                <w:right w:val="none" w:sz="0" w:space="0" w:color="auto"/>
              </w:divBdr>
              <w:divsChild>
                <w:div w:id="159079739">
                  <w:marLeft w:val="0"/>
                  <w:marRight w:val="0"/>
                  <w:marTop w:val="0"/>
                  <w:marBottom w:val="0"/>
                  <w:divBdr>
                    <w:top w:val="none" w:sz="0" w:space="0" w:color="auto"/>
                    <w:left w:val="none" w:sz="0" w:space="0" w:color="auto"/>
                    <w:bottom w:val="none" w:sz="0" w:space="0" w:color="auto"/>
                    <w:right w:val="none" w:sz="0" w:space="0" w:color="auto"/>
                  </w:divBdr>
                </w:div>
              </w:divsChild>
            </w:div>
            <w:div w:id="1767531421">
              <w:marLeft w:val="0"/>
              <w:marRight w:val="0"/>
              <w:marTop w:val="0"/>
              <w:marBottom w:val="0"/>
              <w:divBdr>
                <w:top w:val="none" w:sz="0" w:space="0" w:color="auto"/>
                <w:left w:val="none" w:sz="0" w:space="0" w:color="auto"/>
                <w:bottom w:val="none" w:sz="0" w:space="0" w:color="auto"/>
                <w:right w:val="none" w:sz="0" w:space="0" w:color="auto"/>
              </w:divBdr>
              <w:divsChild>
                <w:div w:id="134496053">
                  <w:marLeft w:val="0"/>
                  <w:marRight w:val="0"/>
                  <w:marTop w:val="0"/>
                  <w:marBottom w:val="0"/>
                  <w:divBdr>
                    <w:top w:val="none" w:sz="0" w:space="0" w:color="auto"/>
                    <w:left w:val="none" w:sz="0" w:space="0" w:color="auto"/>
                    <w:bottom w:val="none" w:sz="0" w:space="0" w:color="auto"/>
                    <w:right w:val="none" w:sz="0" w:space="0" w:color="auto"/>
                  </w:divBdr>
                </w:div>
              </w:divsChild>
            </w:div>
            <w:div w:id="1068378672">
              <w:marLeft w:val="0"/>
              <w:marRight w:val="0"/>
              <w:marTop w:val="0"/>
              <w:marBottom w:val="0"/>
              <w:divBdr>
                <w:top w:val="none" w:sz="0" w:space="0" w:color="auto"/>
                <w:left w:val="none" w:sz="0" w:space="0" w:color="auto"/>
                <w:bottom w:val="none" w:sz="0" w:space="0" w:color="auto"/>
                <w:right w:val="none" w:sz="0" w:space="0" w:color="auto"/>
              </w:divBdr>
              <w:divsChild>
                <w:div w:id="601692804">
                  <w:marLeft w:val="0"/>
                  <w:marRight w:val="0"/>
                  <w:marTop w:val="0"/>
                  <w:marBottom w:val="0"/>
                  <w:divBdr>
                    <w:top w:val="none" w:sz="0" w:space="0" w:color="auto"/>
                    <w:left w:val="none" w:sz="0" w:space="0" w:color="auto"/>
                    <w:bottom w:val="none" w:sz="0" w:space="0" w:color="auto"/>
                    <w:right w:val="none" w:sz="0" w:space="0" w:color="auto"/>
                  </w:divBdr>
                </w:div>
              </w:divsChild>
            </w:div>
            <w:div w:id="881861957">
              <w:marLeft w:val="0"/>
              <w:marRight w:val="0"/>
              <w:marTop w:val="0"/>
              <w:marBottom w:val="0"/>
              <w:divBdr>
                <w:top w:val="none" w:sz="0" w:space="0" w:color="auto"/>
                <w:left w:val="none" w:sz="0" w:space="0" w:color="auto"/>
                <w:bottom w:val="none" w:sz="0" w:space="0" w:color="auto"/>
                <w:right w:val="none" w:sz="0" w:space="0" w:color="auto"/>
              </w:divBdr>
              <w:divsChild>
                <w:div w:id="371658894">
                  <w:marLeft w:val="0"/>
                  <w:marRight w:val="0"/>
                  <w:marTop w:val="0"/>
                  <w:marBottom w:val="0"/>
                  <w:divBdr>
                    <w:top w:val="none" w:sz="0" w:space="0" w:color="auto"/>
                    <w:left w:val="none" w:sz="0" w:space="0" w:color="auto"/>
                    <w:bottom w:val="none" w:sz="0" w:space="0" w:color="auto"/>
                    <w:right w:val="none" w:sz="0" w:space="0" w:color="auto"/>
                  </w:divBdr>
                </w:div>
              </w:divsChild>
            </w:div>
            <w:div w:id="1754156813">
              <w:marLeft w:val="0"/>
              <w:marRight w:val="0"/>
              <w:marTop w:val="0"/>
              <w:marBottom w:val="0"/>
              <w:divBdr>
                <w:top w:val="none" w:sz="0" w:space="0" w:color="auto"/>
                <w:left w:val="none" w:sz="0" w:space="0" w:color="auto"/>
                <w:bottom w:val="none" w:sz="0" w:space="0" w:color="auto"/>
                <w:right w:val="none" w:sz="0" w:space="0" w:color="auto"/>
              </w:divBdr>
              <w:divsChild>
                <w:div w:id="1593051596">
                  <w:marLeft w:val="0"/>
                  <w:marRight w:val="0"/>
                  <w:marTop w:val="0"/>
                  <w:marBottom w:val="0"/>
                  <w:divBdr>
                    <w:top w:val="none" w:sz="0" w:space="0" w:color="auto"/>
                    <w:left w:val="none" w:sz="0" w:space="0" w:color="auto"/>
                    <w:bottom w:val="none" w:sz="0" w:space="0" w:color="auto"/>
                    <w:right w:val="none" w:sz="0" w:space="0" w:color="auto"/>
                  </w:divBdr>
                </w:div>
              </w:divsChild>
            </w:div>
            <w:div w:id="1311866155">
              <w:marLeft w:val="0"/>
              <w:marRight w:val="0"/>
              <w:marTop w:val="0"/>
              <w:marBottom w:val="0"/>
              <w:divBdr>
                <w:top w:val="none" w:sz="0" w:space="0" w:color="auto"/>
                <w:left w:val="none" w:sz="0" w:space="0" w:color="auto"/>
                <w:bottom w:val="none" w:sz="0" w:space="0" w:color="auto"/>
                <w:right w:val="none" w:sz="0" w:space="0" w:color="auto"/>
              </w:divBdr>
              <w:divsChild>
                <w:div w:id="891766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7975327">
      <w:bodyDiv w:val="1"/>
      <w:marLeft w:val="0"/>
      <w:marRight w:val="0"/>
      <w:marTop w:val="0"/>
      <w:marBottom w:val="0"/>
      <w:divBdr>
        <w:top w:val="none" w:sz="0" w:space="0" w:color="auto"/>
        <w:left w:val="none" w:sz="0" w:space="0" w:color="auto"/>
        <w:bottom w:val="none" w:sz="0" w:space="0" w:color="auto"/>
        <w:right w:val="none" w:sz="0" w:space="0" w:color="auto"/>
      </w:divBdr>
    </w:div>
    <w:div w:id="1781022556">
      <w:bodyDiv w:val="1"/>
      <w:marLeft w:val="0"/>
      <w:marRight w:val="0"/>
      <w:marTop w:val="0"/>
      <w:marBottom w:val="0"/>
      <w:divBdr>
        <w:top w:val="none" w:sz="0" w:space="0" w:color="auto"/>
        <w:left w:val="none" w:sz="0" w:space="0" w:color="auto"/>
        <w:bottom w:val="none" w:sz="0" w:space="0" w:color="auto"/>
        <w:right w:val="none" w:sz="0" w:space="0" w:color="auto"/>
      </w:divBdr>
    </w:div>
    <w:div w:id="1786074445">
      <w:bodyDiv w:val="1"/>
      <w:marLeft w:val="0"/>
      <w:marRight w:val="0"/>
      <w:marTop w:val="0"/>
      <w:marBottom w:val="0"/>
      <w:divBdr>
        <w:top w:val="none" w:sz="0" w:space="0" w:color="auto"/>
        <w:left w:val="none" w:sz="0" w:space="0" w:color="auto"/>
        <w:bottom w:val="none" w:sz="0" w:space="0" w:color="auto"/>
        <w:right w:val="none" w:sz="0" w:space="0" w:color="auto"/>
      </w:divBdr>
    </w:div>
    <w:div w:id="1801723877">
      <w:bodyDiv w:val="1"/>
      <w:marLeft w:val="0"/>
      <w:marRight w:val="0"/>
      <w:marTop w:val="0"/>
      <w:marBottom w:val="0"/>
      <w:divBdr>
        <w:top w:val="none" w:sz="0" w:space="0" w:color="auto"/>
        <w:left w:val="none" w:sz="0" w:space="0" w:color="auto"/>
        <w:bottom w:val="none" w:sz="0" w:space="0" w:color="auto"/>
        <w:right w:val="none" w:sz="0" w:space="0" w:color="auto"/>
      </w:divBdr>
    </w:div>
    <w:div w:id="1827893568">
      <w:bodyDiv w:val="1"/>
      <w:marLeft w:val="0"/>
      <w:marRight w:val="0"/>
      <w:marTop w:val="0"/>
      <w:marBottom w:val="0"/>
      <w:divBdr>
        <w:top w:val="none" w:sz="0" w:space="0" w:color="auto"/>
        <w:left w:val="none" w:sz="0" w:space="0" w:color="auto"/>
        <w:bottom w:val="none" w:sz="0" w:space="0" w:color="auto"/>
        <w:right w:val="none" w:sz="0" w:space="0" w:color="auto"/>
      </w:divBdr>
    </w:div>
    <w:div w:id="1856528789">
      <w:bodyDiv w:val="1"/>
      <w:marLeft w:val="0"/>
      <w:marRight w:val="0"/>
      <w:marTop w:val="0"/>
      <w:marBottom w:val="0"/>
      <w:divBdr>
        <w:top w:val="none" w:sz="0" w:space="0" w:color="auto"/>
        <w:left w:val="none" w:sz="0" w:space="0" w:color="auto"/>
        <w:bottom w:val="none" w:sz="0" w:space="0" w:color="auto"/>
        <w:right w:val="none" w:sz="0" w:space="0" w:color="auto"/>
      </w:divBdr>
    </w:div>
    <w:div w:id="1899778187">
      <w:bodyDiv w:val="1"/>
      <w:marLeft w:val="0"/>
      <w:marRight w:val="0"/>
      <w:marTop w:val="0"/>
      <w:marBottom w:val="0"/>
      <w:divBdr>
        <w:top w:val="none" w:sz="0" w:space="0" w:color="auto"/>
        <w:left w:val="none" w:sz="0" w:space="0" w:color="auto"/>
        <w:bottom w:val="none" w:sz="0" w:space="0" w:color="auto"/>
        <w:right w:val="none" w:sz="0" w:space="0" w:color="auto"/>
      </w:divBdr>
    </w:div>
    <w:div w:id="1911109349">
      <w:bodyDiv w:val="1"/>
      <w:marLeft w:val="0"/>
      <w:marRight w:val="0"/>
      <w:marTop w:val="0"/>
      <w:marBottom w:val="0"/>
      <w:divBdr>
        <w:top w:val="none" w:sz="0" w:space="0" w:color="auto"/>
        <w:left w:val="none" w:sz="0" w:space="0" w:color="auto"/>
        <w:bottom w:val="none" w:sz="0" w:space="0" w:color="auto"/>
        <w:right w:val="none" w:sz="0" w:space="0" w:color="auto"/>
      </w:divBdr>
    </w:div>
    <w:div w:id="1965309390">
      <w:bodyDiv w:val="1"/>
      <w:marLeft w:val="0"/>
      <w:marRight w:val="0"/>
      <w:marTop w:val="0"/>
      <w:marBottom w:val="0"/>
      <w:divBdr>
        <w:top w:val="none" w:sz="0" w:space="0" w:color="auto"/>
        <w:left w:val="none" w:sz="0" w:space="0" w:color="auto"/>
        <w:bottom w:val="none" w:sz="0" w:space="0" w:color="auto"/>
        <w:right w:val="none" w:sz="0" w:space="0" w:color="auto"/>
      </w:divBdr>
    </w:div>
    <w:div w:id="1975090806">
      <w:bodyDiv w:val="1"/>
      <w:marLeft w:val="0"/>
      <w:marRight w:val="0"/>
      <w:marTop w:val="0"/>
      <w:marBottom w:val="0"/>
      <w:divBdr>
        <w:top w:val="none" w:sz="0" w:space="0" w:color="auto"/>
        <w:left w:val="none" w:sz="0" w:space="0" w:color="auto"/>
        <w:bottom w:val="none" w:sz="0" w:space="0" w:color="auto"/>
        <w:right w:val="none" w:sz="0" w:space="0" w:color="auto"/>
      </w:divBdr>
    </w:div>
    <w:div w:id="2013491054">
      <w:bodyDiv w:val="1"/>
      <w:marLeft w:val="0"/>
      <w:marRight w:val="0"/>
      <w:marTop w:val="0"/>
      <w:marBottom w:val="0"/>
      <w:divBdr>
        <w:top w:val="none" w:sz="0" w:space="0" w:color="auto"/>
        <w:left w:val="none" w:sz="0" w:space="0" w:color="auto"/>
        <w:bottom w:val="none" w:sz="0" w:space="0" w:color="auto"/>
        <w:right w:val="none" w:sz="0" w:space="0" w:color="auto"/>
      </w:divBdr>
    </w:div>
    <w:div w:id="2033260516">
      <w:bodyDiv w:val="1"/>
      <w:marLeft w:val="0"/>
      <w:marRight w:val="0"/>
      <w:marTop w:val="0"/>
      <w:marBottom w:val="0"/>
      <w:divBdr>
        <w:top w:val="none" w:sz="0" w:space="0" w:color="auto"/>
        <w:left w:val="none" w:sz="0" w:space="0" w:color="auto"/>
        <w:bottom w:val="none" w:sz="0" w:space="0" w:color="auto"/>
        <w:right w:val="none" w:sz="0" w:space="0" w:color="auto"/>
      </w:divBdr>
    </w:div>
    <w:div w:id="2056847761">
      <w:bodyDiv w:val="1"/>
      <w:marLeft w:val="0"/>
      <w:marRight w:val="0"/>
      <w:marTop w:val="0"/>
      <w:marBottom w:val="0"/>
      <w:divBdr>
        <w:top w:val="none" w:sz="0" w:space="0" w:color="auto"/>
        <w:left w:val="none" w:sz="0" w:space="0" w:color="auto"/>
        <w:bottom w:val="none" w:sz="0" w:space="0" w:color="auto"/>
        <w:right w:val="none" w:sz="0" w:space="0" w:color="auto"/>
      </w:divBdr>
    </w:div>
    <w:div w:id="2060395129">
      <w:bodyDiv w:val="1"/>
      <w:marLeft w:val="0"/>
      <w:marRight w:val="0"/>
      <w:marTop w:val="0"/>
      <w:marBottom w:val="0"/>
      <w:divBdr>
        <w:top w:val="none" w:sz="0" w:space="0" w:color="auto"/>
        <w:left w:val="none" w:sz="0" w:space="0" w:color="auto"/>
        <w:bottom w:val="none" w:sz="0" w:space="0" w:color="auto"/>
        <w:right w:val="none" w:sz="0" w:space="0" w:color="auto"/>
      </w:divBdr>
    </w:div>
    <w:div w:id="2099977525">
      <w:bodyDiv w:val="1"/>
      <w:marLeft w:val="0"/>
      <w:marRight w:val="0"/>
      <w:marTop w:val="0"/>
      <w:marBottom w:val="0"/>
      <w:divBdr>
        <w:top w:val="none" w:sz="0" w:space="0" w:color="auto"/>
        <w:left w:val="none" w:sz="0" w:space="0" w:color="auto"/>
        <w:bottom w:val="none" w:sz="0" w:space="0" w:color="auto"/>
        <w:right w:val="none" w:sz="0" w:space="0" w:color="auto"/>
      </w:divBdr>
    </w:div>
    <w:div w:id="2121605025">
      <w:bodyDiv w:val="1"/>
      <w:marLeft w:val="0"/>
      <w:marRight w:val="0"/>
      <w:marTop w:val="0"/>
      <w:marBottom w:val="0"/>
      <w:divBdr>
        <w:top w:val="none" w:sz="0" w:space="0" w:color="auto"/>
        <w:left w:val="none" w:sz="0" w:space="0" w:color="auto"/>
        <w:bottom w:val="none" w:sz="0" w:space="0" w:color="auto"/>
        <w:right w:val="none" w:sz="0" w:space="0" w:color="auto"/>
      </w:divBdr>
    </w:div>
    <w:div w:id="2122725272">
      <w:bodyDiv w:val="1"/>
      <w:marLeft w:val="0"/>
      <w:marRight w:val="0"/>
      <w:marTop w:val="0"/>
      <w:marBottom w:val="0"/>
      <w:divBdr>
        <w:top w:val="none" w:sz="0" w:space="0" w:color="auto"/>
        <w:left w:val="none" w:sz="0" w:space="0" w:color="auto"/>
        <w:bottom w:val="none" w:sz="0" w:space="0" w:color="auto"/>
        <w:right w:val="none" w:sz="0" w:space="0" w:color="auto"/>
      </w:divBdr>
    </w:div>
    <w:div w:id="2142070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274</TotalTime>
  <Pages>3</Pages>
  <Words>1358</Words>
  <Characters>7162</Characters>
  <Application>Microsoft Office Word</Application>
  <DocSecurity>0</DocSecurity>
  <Lines>188</Lines>
  <Paragraphs>122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MUNDO</dc:creator>
  <cp:lastModifiedBy>Johnny Franco Otoya</cp:lastModifiedBy>
  <cp:revision>134</cp:revision>
  <cp:lastPrinted>2018-03-17T00:21:00Z</cp:lastPrinted>
  <dcterms:created xsi:type="dcterms:W3CDTF">2018-05-19T16:45:00Z</dcterms:created>
  <dcterms:modified xsi:type="dcterms:W3CDTF">2026-01-11T16:23:00Z</dcterms:modified>
</cp:coreProperties>
</file>