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0EAA5" w14:textId="77777777" w:rsidR="00280791" w:rsidRDefault="00000000">
      <w:pPr>
        <w:pBdr>
          <w:top w:val="nil"/>
          <w:left w:val="nil"/>
          <w:bottom w:val="nil"/>
          <w:right w:val="nil"/>
          <w:between w:val="nil"/>
        </w:pBdr>
        <w:spacing w:after="0" w:line="240" w:lineRule="auto"/>
        <w:jc w:val="center"/>
        <w:rPr>
          <w:rFonts w:ascii="Arial Black" w:eastAsia="Arial Black" w:hAnsi="Arial Black" w:cs="Arial Black"/>
          <w:b/>
          <w:bCs/>
          <w:color w:val="002060"/>
          <w:sz w:val="72"/>
          <w:szCs w:val="72"/>
        </w:rPr>
      </w:pPr>
      <w:r>
        <w:rPr>
          <w:rFonts w:ascii="Arial Black" w:eastAsia="Arial Black" w:hAnsi="Arial Black" w:cs="Arial Black"/>
          <w:b/>
          <w:bCs/>
          <w:color w:val="002060"/>
          <w:sz w:val="72"/>
          <w:szCs w:val="72"/>
        </w:rPr>
        <w:t xml:space="preserve">RUTAS DEL VINO </w:t>
      </w:r>
    </w:p>
    <w:p w14:paraId="54766826" w14:textId="77777777" w:rsidR="00280791" w:rsidRDefault="00000000">
      <w:pPr>
        <w:pBdr>
          <w:top w:val="nil"/>
          <w:left w:val="nil"/>
          <w:bottom w:val="nil"/>
          <w:right w:val="nil"/>
          <w:between w:val="nil"/>
        </w:pBdr>
        <w:spacing w:after="0" w:line="240" w:lineRule="auto"/>
        <w:jc w:val="center"/>
        <w:rPr>
          <w:rFonts w:ascii="Arial Black" w:eastAsia="Arial Black" w:hAnsi="Arial Black" w:cs="Arial Black"/>
          <w:b/>
          <w:bCs/>
          <w:color w:val="002060"/>
          <w:sz w:val="72"/>
          <w:szCs w:val="72"/>
        </w:rPr>
      </w:pPr>
      <w:r>
        <w:rPr>
          <w:rFonts w:ascii="Arial Black" w:eastAsia="Arial Black" w:hAnsi="Arial Black" w:cs="Arial Black"/>
          <w:b/>
          <w:bCs/>
          <w:color w:val="002060"/>
          <w:sz w:val="72"/>
          <w:szCs w:val="72"/>
        </w:rPr>
        <w:t>BUE – MDZ - CH</w:t>
      </w:r>
    </w:p>
    <w:p w14:paraId="5D865A16" w14:textId="77777777" w:rsidR="00280791" w:rsidRDefault="00000000">
      <w:pPr>
        <w:pBdr>
          <w:top w:val="nil"/>
          <w:left w:val="nil"/>
          <w:bottom w:val="nil"/>
          <w:right w:val="nil"/>
          <w:between w:val="nil"/>
        </w:pBdr>
        <w:spacing w:after="0" w:line="240" w:lineRule="auto"/>
        <w:jc w:val="center"/>
        <w:rPr>
          <w:rFonts w:ascii="Arial Black" w:eastAsia="Arial Black" w:hAnsi="Arial Black" w:cs="Arial Black"/>
          <w:b/>
          <w:bCs/>
          <w:color w:val="002060"/>
          <w:sz w:val="36"/>
          <w:szCs w:val="36"/>
        </w:rPr>
      </w:pPr>
      <w:r>
        <w:rPr>
          <w:rFonts w:ascii="Arial Black" w:eastAsia="Arial Black" w:hAnsi="Arial Black" w:cs="Arial Black"/>
          <w:b/>
          <w:bCs/>
          <w:color w:val="002060"/>
          <w:sz w:val="36"/>
          <w:szCs w:val="36"/>
        </w:rPr>
        <w:t>Solo Servicios 2026 (10 días / 09 noches)</w:t>
      </w:r>
    </w:p>
    <w:p w14:paraId="063AE77F" w14:textId="77777777" w:rsidR="00280791" w:rsidRDefault="00280791">
      <w:pPr>
        <w:pBdr>
          <w:top w:val="nil"/>
          <w:left w:val="nil"/>
          <w:bottom w:val="nil"/>
          <w:right w:val="nil"/>
          <w:between w:val="nil"/>
        </w:pBdr>
        <w:spacing w:after="0" w:line="240" w:lineRule="auto"/>
        <w:rPr>
          <w:rFonts w:ascii="Arial" w:eastAsia="Arial" w:hAnsi="Arial" w:cs="Arial"/>
          <w:b/>
          <w:bCs/>
          <w:color w:val="E36C09"/>
          <w:sz w:val="20"/>
          <w:szCs w:val="20"/>
        </w:rPr>
      </w:pPr>
    </w:p>
    <w:p w14:paraId="1CCF9D06" w14:textId="77777777" w:rsidR="00280791" w:rsidRDefault="00280791">
      <w:pPr>
        <w:pBdr>
          <w:top w:val="nil"/>
          <w:left w:val="nil"/>
          <w:bottom w:val="nil"/>
          <w:right w:val="nil"/>
          <w:between w:val="nil"/>
        </w:pBdr>
        <w:spacing w:after="0" w:line="240" w:lineRule="auto"/>
        <w:rPr>
          <w:rFonts w:ascii="Arial" w:eastAsia="Arial" w:hAnsi="Arial" w:cs="Arial"/>
          <w:b/>
          <w:bCs/>
          <w:color w:val="E36C09"/>
          <w:sz w:val="20"/>
          <w:szCs w:val="20"/>
        </w:rPr>
      </w:pPr>
    </w:p>
    <w:p w14:paraId="63C7B742" w14:textId="77777777" w:rsidR="00280791" w:rsidRDefault="00000000">
      <w:pPr>
        <w:pBdr>
          <w:top w:val="nil"/>
          <w:left w:val="nil"/>
          <w:bottom w:val="nil"/>
          <w:right w:val="nil"/>
          <w:between w:val="nil"/>
        </w:pBdr>
        <w:spacing w:after="0"/>
        <w:rPr>
          <w:rFonts w:ascii="Arial" w:eastAsia="Arial" w:hAnsi="Arial" w:cs="Arial"/>
          <w:b/>
          <w:bCs/>
          <w:color w:val="E36C09"/>
        </w:rPr>
      </w:pPr>
      <w:r>
        <w:rPr>
          <w:rFonts w:ascii="Arial" w:eastAsia="Arial" w:hAnsi="Arial" w:cs="Arial"/>
          <w:b/>
          <w:bCs/>
          <w:color w:val="E36C09"/>
        </w:rPr>
        <w:t>Programa incluye:</w:t>
      </w:r>
    </w:p>
    <w:p w14:paraId="7FCE5523" w14:textId="77777777" w:rsidR="00280791" w:rsidRDefault="00280791">
      <w:pPr>
        <w:pBdr>
          <w:top w:val="nil"/>
          <w:left w:val="nil"/>
          <w:bottom w:val="nil"/>
          <w:right w:val="nil"/>
          <w:between w:val="nil"/>
        </w:pBdr>
        <w:spacing w:after="0" w:line="240" w:lineRule="auto"/>
        <w:rPr>
          <w:rFonts w:ascii="Arial" w:eastAsia="Arial" w:hAnsi="Arial" w:cs="Arial"/>
          <w:b/>
          <w:bCs/>
          <w:color w:val="C00000"/>
          <w:sz w:val="18"/>
          <w:szCs w:val="18"/>
        </w:rPr>
      </w:pPr>
    </w:p>
    <w:p w14:paraId="29A50AB7"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03 Noche de Alojamiento en Hotel seleccionado en Buenos Aires (BUE).</w:t>
      </w:r>
    </w:p>
    <w:p w14:paraId="3B98D0A5"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Traslados Aeropuerto BUE / Hotel / Aeropuerto BUE SIB.</w:t>
      </w:r>
    </w:p>
    <w:p w14:paraId="70890C53"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City Tour (Medio Día) SIB con Guía en español.</w:t>
      </w:r>
    </w:p>
    <w:p w14:paraId="54AAC9CE"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Experiencia Gamboa: Degustación de vinos en Casa Gamboa, un viñedo en Campana a 65 km de Buenos Aires.</w:t>
      </w:r>
    </w:p>
    <w:p w14:paraId="370CD534"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Entrada gratis </w:t>
      </w:r>
      <w:r>
        <w:rPr>
          <w:rFonts w:ascii="Arial" w:eastAsia="Arial" w:hAnsi="Arial" w:cs="Arial"/>
          <w:sz w:val="20"/>
          <w:szCs w:val="20"/>
        </w:rPr>
        <w:t>en el Casino</w:t>
      </w:r>
      <w:r>
        <w:rPr>
          <w:rFonts w:ascii="Arial" w:eastAsia="Arial" w:hAnsi="Arial" w:cs="Arial"/>
          <w:color w:val="000000"/>
          <w:sz w:val="20"/>
          <w:szCs w:val="20"/>
        </w:rPr>
        <w:t xml:space="preserve"> Flotante de Puerto Madero.</w:t>
      </w:r>
    </w:p>
    <w:p w14:paraId="025BFEEA"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sz w:val="20"/>
          <w:szCs w:val="20"/>
        </w:rPr>
        <w:t>Desayuno</w:t>
      </w:r>
      <w:r>
        <w:rPr>
          <w:rFonts w:ascii="Arial" w:eastAsia="Arial" w:hAnsi="Arial" w:cs="Arial"/>
          <w:color w:val="000000"/>
          <w:sz w:val="20"/>
          <w:szCs w:val="20"/>
        </w:rPr>
        <w:t xml:space="preserve"> e Impuestos.</w:t>
      </w:r>
    </w:p>
    <w:p w14:paraId="1E4F1460"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03 Noches de Alojamiento en Hotel seleccionado en Mendoza (MDZ).</w:t>
      </w:r>
    </w:p>
    <w:p w14:paraId="5ACD77A6"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Traslados Aeropuerto MDZ / Hotel / Aeropuerto MDZ SIB.</w:t>
      </w:r>
    </w:p>
    <w:p w14:paraId="177404CE"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Excursión a Bodega Bonfanti.</w:t>
      </w:r>
    </w:p>
    <w:p w14:paraId="58E92315"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Traslado </w:t>
      </w:r>
      <w:r>
        <w:rPr>
          <w:rFonts w:ascii="Arial" w:eastAsia="Arial" w:hAnsi="Arial" w:cs="Arial"/>
          <w:sz w:val="20"/>
          <w:szCs w:val="20"/>
        </w:rPr>
        <w:t>privado al hotel</w:t>
      </w:r>
      <w:r>
        <w:rPr>
          <w:rFonts w:ascii="Arial" w:eastAsia="Arial" w:hAnsi="Arial" w:cs="Arial"/>
          <w:color w:val="000000"/>
          <w:sz w:val="20"/>
          <w:szCs w:val="20"/>
        </w:rPr>
        <w:t xml:space="preserve"> / bodega Bonfanti (actividad compartida) / Hotel.</w:t>
      </w:r>
    </w:p>
    <w:p w14:paraId="02F3CB14"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Visita y degustación "Clásica".</w:t>
      </w:r>
    </w:p>
    <w:p w14:paraId="5DC267B3"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Almuerzo Menú de 3 pasos con maridaje de la bodega.</w:t>
      </w:r>
    </w:p>
    <w:p w14:paraId="06112908"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03 Noches de Alojamiento en Hotel seleccionado en Santiago de Chile (SCL).</w:t>
      </w:r>
    </w:p>
    <w:p w14:paraId="5B5FCAB5"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Traslados Aeropuerto SCL / Hotel / Aeropuerto SCL SIB.</w:t>
      </w:r>
    </w:p>
    <w:p w14:paraId="04F06171"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City Tour Panorámico por la Ciudad</w:t>
      </w:r>
    </w:p>
    <w:p w14:paraId="14D6DDCE" w14:textId="77777777" w:rsidR="00280791"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Excursión de medio día Viña </w:t>
      </w:r>
      <w:r>
        <w:rPr>
          <w:rFonts w:ascii="Arial" w:eastAsia="Arial" w:hAnsi="Arial" w:cs="Arial"/>
          <w:sz w:val="20"/>
          <w:szCs w:val="20"/>
        </w:rPr>
        <w:t>Concha</w:t>
      </w:r>
      <w:r>
        <w:rPr>
          <w:rFonts w:ascii="Arial" w:eastAsia="Arial" w:hAnsi="Arial" w:cs="Arial"/>
          <w:color w:val="000000"/>
          <w:sz w:val="20"/>
          <w:szCs w:val="20"/>
        </w:rPr>
        <w:t xml:space="preserve"> y Toro tradicional.</w:t>
      </w:r>
    </w:p>
    <w:p w14:paraId="1207F2B1" w14:textId="77777777" w:rsidR="00280791" w:rsidRDefault="00280791">
      <w:pPr>
        <w:pBdr>
          <w:top w:val="nil"/>
          <w:left w:val="nil"/>
          <w:bottom w:val="nil"/>
          <w:right w:val="nil"/>
          <w:between w:val="nil"/>
        </w:pBdr>
        <w:spacing w:after="0" w:line="240" w:lineRule="auto"/>
        <w:rPr>
          <w:rFonts w:ascii="Arial" w:eastAsia="Arial" w:hAnsi="Arial" w:cs="Arial"/>
          <w:color w:val="000000"/>
          <w:sz w:val="20"/>
          <w:szCs w:val="20"/>
        </w:rPr>
      </w:pPr>
    </w:p>
    <w:p w14:paraId="55F63562" w14:textId="77777777" w:rsidR="00280791" w:rsidRDefault="00000000">
      <w:pPr>
        <w:pBdr>
          <w:top w:val="nil"/>
          <w:left w:val="nil"/>
          <w:bottom w:val="nil"/>
          <w:right w:val="nil"/>
          <w:between w:val="nil"/>
        </w:pBdr>
        <w:spacing w:after="0" w:line="240" w:lineRule="auto"/>
        <w:rPr>
          <w:rFonts w:ascii="Arial" w:eastAsia="Arial" w:hAnsi="Arial" w:cs="Arial"/>
          <w:b/>
          <w:bCs/>
          <w:color w:val="C00000"/>
          <w:sz w:val="20"/>
          <w:szCs w:val="20"/>
        </w:rPr>
      </w:pPr>
      <w:r>
        <w:rPr>
          <w:rFonts w:ascii="Arial" w:eastAsia="Arial" w:hAnsi="Arial" w:cs="Arial"/>
          <w:b/>
          <w:bCs/>
          <w:color w:val="C00000"/>
          <w:sz w:val="20"/>
          <w:szCs w:val="20"/>
        </w:rPr>
        <w:t>Servicio no Incluye:</w:t>
      </w:r>
    </w:p>
    <w:p w14:paraId="616ADC92" w14:textId="77777777" w:rsidR="00280791" w:rsidRDefault="00000000">
      <w:pPr>
        <w:numPr>
          <w:ilvl w:val="0"/>
          <w:numId w:val="2"/>
        </w:num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Almuerzos, Cenas, Vuelos y otros servicios no especificados.</w:t>
      </w:r>
    </w:p>
    <w:p w14:paraId="5B9CC36D" w14:textId="77777777" w:rsidR="00280791" w:rsidRDefault="00000000">
      <w:pPr>
        <w:numPr>
          <w:ilvl w:val="0"/>
          <w:numId w:val="2"/>
        </w:num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Tips en general.</w:t>
      </w:r>
    </w:p>
    <w:p w14:paraId="28020624" w14:textId="77777777" w:rsidR="00280791" w:rsidRDefault="00280791">
      <w:pPr>
        <w:pBdr>
          <w:top w:val="nil"/>
          <w:left w:val="nil"/>
          <w:bottom w:val="nil"/>
          <w:right w:val="nil"/>
          <w:between w:val="nil"/>
        </w:pBdr>
        <w:spacing w:after="0" w:line="240" w:lineRule="auto"/>
        <w:rPr>
          <w:rFonts w:ascii="Arial" w:eastAsia="Arial" w:hAnsi="Arial" w:cs="Arial"/>
          <w:b/>
          <w:bCs/>
          <w:color w:val="000000"/>
          <w:sz w:val="20"/>
          <w:szCs w:val="20"/>
        </w:rPr>
      </w:pPr>
    </w:p>
    <w:p w14:paraId="70B248E0" w14:textId="77777777" w:rsidR="00280791" w:rsidRDefault="00000000">
      <w:pPr>
        <w:pBdr>
          <w:top w:val="nil"/>
          <w:left w:val="nil"/>
          <w:bottom w:val="nil"/>
          <w:right w:val="nil"/>
          <w:between w:val="nil"/>
        </w:pBdr>
        <w:spacing w:after="0" w:line="240" w:lineRule="auto"/>
        <w:rPr>
          <w:rFonts w:ascii="Arial" w:eastAsia="Arial" w:hAnsi="Arial" w:cs="Arial"/>
          <w:b/>
          <w:bCs/>
          <w:color w:val="F79646"/>
          <w:sz w:val="20"/>
          <w:szCs w:val="20"/>
        </w:rPr>
      </w:pPr>
      <w:r>
        <w:rPr>
          <w:rFonts w:ascii="Arial" w:eastAsia="Arial" w:hAnsi="Arial" w:cs="Arial"/>
          <w:b/>
          <w:bCs/>
          <w:color w:val="F79646"/>
          <w:sz w:val="20"/>
          <w:szCs w:val="20"/>
        </w:rPr>
        <w:t>ITINERARIO:</w:t>
      </w:r>
    </w:p>
    <w:p w14:paraId="02A2A341" w14:textId="77777777" w:rsidR="00280791" w:rsidRDefault="00000000">
      <w:p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C00000"/>
          <w:sz w:val="20"/>
          <w:szCs w:val="20"/>
        </w:rPr>
        <w:t>Día 01</w:t>
      </w:r>
      <w:r>
        <w:rPr>
          <w:rFonts w:ascii="Arial" w:eastAsia="Arial" w:hAnsi="Arial" w:cs="Arial"/>
          <w:b/>
          <w:bCs/>
          <w:color w:val="000000"/>
          <w:sz w:val="20"/>
          <w:szCs w:val="20"/>
        </w:rPr>
        <w:t>: Buenos Aires</w:t>
      </w:r>
    </w:p>
    <w:p w14:paraId="345D9B0D" w14:textId="77777777" w:rsidR="00280791"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Llegada a la ciudad de Buenos Aires.</w:t>
      </w:r>
    </w:p>
    <w:p w14:paraId="06122289" w14:textId="77777777" w:rsidR="00280791"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Recepción y traslado del aeropuerto al Hotel. Resto del día libre.</w:t>
      </w:r>
    </w:p>
    <w:p w14:paraId="00C39FF7" w14:textId="77777777" w:rsidR="00280791" w:rsidRDefault="00280791">
      <w:pPr>
        <w:pBdr>
          <w:top w:val="nil"/>
          <w:left w:val="nil"/>
          <w:bottom w:val="nil"/>
          <w:right w:val="nil"/>
          <w:between w:val="nil"/>
        </w:pBdr>
        <w:spacing w:after="0" w:line="240" w:lineRule="auto"/>
        <w:rPr>
          <w:rFonts w:ascii="Arial" w:eastAsia="Arial" w:hAnsi="Arial" w:cs="Arial"/>
          <w:color w:val="000000"/>
          <w:sz w:val="20"/>
          <w:szCs w:val="20"/>
        </w:rPr>
      </w:pPr>
    </w:p>
    <w:p w14:paraId="6BDC7110" w14:textId="77777777" w:rsidR="00280791" w:rsidRDefault="00000000">
      <w:p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C00000"/>
          <w:sz w:val="20"/>
          <w:szCs w:val="20"/>
        </w:rPr>
        <w:t>Día 02</w:t>
      </w:r>
      <w:r>
        <w:rPr>
          <w:rFonts w:ascii="Arial" w:eastAsia="Arial" w:hAnsi="Arial" w:cs="Arial"/>
          <w:b/>
          <w:bCs/>
          <w:color w:val="000000"/>
          <w:sz w:val="20"/>
          <w:szCs w:val="20"/>
        </w:rPr>
        <w:t>: Buenos Aires</w:t>
      </w:r>
    </w:p>
    <w:p w14:paraId="02EA64B5" w14:textId="77777777" w:rsidR="00280791"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Desayuno en el Hotel.</w:t>
      </w:r>
    </w:p>
    <w:p w14:paraId="7526365D" w14:textId="77777777" w:rsidR="00280791" w:rsidRDefault="00000000">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Por la mañana se realizará la excursión: Medio día Visita de la Ciudad y resto del día libre para realizar excursiones opcionales.</w:t>
      </w:r>
    </w:p>
    <w:p w14:paraId="560079FC" w14:textId="77777777" w:rsidR="00280791" w:rsidRDefault="00000000">
      <w:pPr>
        <w:pBdr>
          <w:top w:val="nil"/>
          <w:left w:val="nil"/>
          <w:bottom w:val="nil"/>
          <w:right w:val="nil"/>
          <w:between w:val="nil"/>
        </w:pBdr>
        <w:spacing w:after="0" w:line="240" w:lineRule="auto"/>
        <w:rPr>
          <w:rFonts w:ascii="Arial" w:eastAsia="Arial" w:hAnsi="Arial" w:cs="Arial"/>
          <w:b/>
          <w:bCs/>
          <w:color w:val="C00000"/>
          <w:sz w:val="20"/>
          <w:szCs w:val="20"/>
        </w:rPr>
      </w:pPr>
      <w:r>
        <w:rPr>
          <w:rFonts w:ascii="Arial" w:eastAsia="Arial" w:hAnsi="Arial" w:cs="Arial"/>
          <w:b/>
          <w:bCs/>
          <w:color w:val="C00000"/>
          <w:sz w:val="20"/>
          <w:szCs w:val="20"/>
        </w:rPr>
        <w:t>Excursiones opcionales.</w:t>
      </w:r>
    </w:p>
    <w:p w14:paraId="6B548E0A" w14:textId="77777777" w:rsidR="00280791" w:rsidRDefault="00000000">
      <w:pPr>
        <w:pBdr>
          <w:top w:val="nil"/>
          <w:left w:val="nil"/>
          <w:bottom w:val="nil"/>
          <w:right w:val="nil"/>
          <w:between w:val="nil"/>
        </w:pBdr>
        <w:spacing w:after="0" w:line="240" w:lineRule="auto"/>
        <w:ind w:left="360"/>
        <w:rPr>
          <w:rFonts w:ascii="Arial" w:eastAsia="Arial" w:hAnsi="Arial" w:cs="Arial"/>
          <w:b/>
          <w:bCs/>
          <w:color w:val="C00000"/>
          <w:sz w:val="20"/>
          <w:szCs w:val="20"/>
        </w:rPr>
      </w:pPr>
      <w:r>
        <w:rPr>
          <w:rFonts w:ascii="Arial" w:eastAsia="Arial" w:hAnsi="Arial" w:cs="Arial"/>
          <w:b/>
          <w:bCs/>
          <w:color w:val="C00000"/>
          <w:sz w:val="20"/>
          <w:szCs w:val="20"/>
        </w:rPr>
        <w:t>City Tour (Medio Día) SIB con Guía en español:</w:t>
      </w:r>
    </w:p>
    <w:p w14:paraId="25D9F924" w14:textId="77777777" w:rsidR="00280791" w:rsidRDefault="00000000">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Esta excursión invita a descubrir la emoción y la diversidad de Buenos Aires, una ciudad múltiple y vibrante que combina historia, modernidad, cultura y tradición. El recorrido comienza conociendo el gran símbolo de nuestra ciudad: el Obelisco, ícono porteño que se alza en la famosa Avenida 9 de Julio, una de las más anchas del mundo. Desde allí, la ciudad se abre paso con sus contrastes y matices. Visitaremos plazas llenas de historia y significado, como la Plaza de Mayo, escenario de los principales acontecimientos políticos del país; la elegante Plaza San Martín, rodeada de edificios de gran valor arquitectónico; y la distinguida Plaza Alvear, en pleno corazón de la Recoleta.</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363795F2" w14:textId="77777777" w:rsidR="00280791" w:rsidRDefault="00000000">
      <w:pPr>
        <w:spacing w:after="0" w:line="240" w:lineRule="auto"/>
        <w:ind w:left="360"/>
        <w:jc w:val="both"/>
        <w:rPr>
          <w:rFonts w:ascii="Arial" w:eastAsia="Arial" w:hAnsi="Arial" w:cs="Arial"/>
          <w:sz w:val="20"/>
          <w:szCs w:val="20"/>
        </w:rPr>
      </w:pPr>
      <w:r>
        <w:rPr>
          <w:rFonts w:ascii="Arial" w:eastAsia="Arial" w:hAnsi="Arial" w:cs="Arial"/>
          <w:sz w:val="20"/>
          <w:szCs w:val="20"/>
        </w:rPr>
        <w:t>La visita nos llevará también por barrios llenos de identidad:</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0D8043C7" w14:textId="77777777" w:rsidR="00280791" w:rsidRDefault="00000000">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*La Boca, con su famoso Caminito y sus conventillos multicolores, cuna del tango y del sentimiento futbolero.</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0CB4DB20" w14:textId="77777777" w:rsidR="00280791" w:rsidRDefault="00000000">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*San Telmo, el barrio más antiguo, con calles adoquinadas, anticuarios y un espíritu bohemio.</w:t>
      </w:r>
      <w:r>
        <w:rPr>
          <w:rFonts w:ascii="Arial" w:eastAsia="Arial" w:hAnsi="Arial" w:cs="Arial"/>
          <w:color w:val="000000"/>
          <w:sz w:val="20"/>
          <w:szCs w:val="20"/>
        </w:rPr>
        <w:tab/>
      </w:r>
    </w:p>
    <w:p w14:paraId="11470616" w14:textId="77777777" w:rsidR="00280791" w:rsidRDefault="00000000">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*Palermo, con sus áreas verdes y modernas propuestas culturales y gastronómicas.</w:t>
      </w:r>
      <w:r>
        <w:rPr>
          <w:rFonts w:ascii="Arial" w:eastAsia="Arial" w:hAnsi="Arial" w:cs="Arial"/>
          <w:color w:val="000000"/>
          <w:sz w:val="20"/>
          <w:szCs w:val="20"/>
        </w:rPr>
        <w:tab/>
      </w:r>
    </w:p>
    <w:p w14:paraId="6CC13AF4" w14:textId="77777777" w:rsidR="00280791" w:rsidRDefault="00000000">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*Recoleta, sinónimo de sofisticación, historia y arte.</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4BFF8EFD" w14:textId="77777777" w:rsidR="00280791" w:rsidRDefault="00000000">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*Puerto Madero, la cara más moderna y cosmopolita de la ciudad, junto al río y con sus antiguos docks transformados en restaurantes y oficinas de vanguardia.</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261D4C6A" w14:textId="77777777" w:rsidR="00280791" w:rsidRDefault="00000000">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El contacto con la naturaleza también estará presente en los parques más emblemáticos de la ciudad, como el Lezama, pulmón del sur porteño, y el majestuoso Parque Tres de Febrero, con sus lagos, jardines y el </w:t>
      </w:r>
      <w:r>
        <w:rPr>
          <w:rFonts w:ascii="Arial" w:eastAsia="Arial" w:hAnsi="Arial" w:cs="Arial"/>
          <w:color w:val="000000"/>
          <w:sz w:val="20"/>
          <w:szCs w:val="20"/>
        </w:rPr>
        <w:lastRenderedPageBreak/>
        <w:t>reconocido Rosedal. Además, durante el recorrido pasaremos por las zonas comerciales y financieras, que muestran el pulso activo de la vida diaria, y por el imponente estadio de fútbol, símbolo de la pasión argentina que late en cada rincón de Buenos Aires. Este city tour es una manera ideal de sumergirse en la esencia porteña, conociendo sus diferentes rostros, desde la historia hasta la modernidad, desde lo popular hasta lo sofisticado, en un itinerario que refleja toda la riqueza cultural y arquitectónica de la capital argentina.</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4D094371" w14:textId="77777777" w:rsidR="00280791" w:rsidRDefault="00000000">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 xml:space="preserve">Incluye: </w:t>
      </w:r>
      <w:r>
        <w:rPr>
          <w:rFonts w:ascii="Arial" w:eastAsia="Arial" w:hAnsi="Arial" w:cs="Arial"/>
          <w:color w:val="000000"/>
          <w:sz w:val="20"/>
          <w:szCs w:val="20"/>
        </w:rPr>
        <w:t>Traslado ida por hoteles céntricos./ Guía español./ Descenso en Plaza de Mayo y en el barrio de la Boca.</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776D2415" w14:textId="77777777" w:rsidR="00280791" w:rsidRDefault="00000000">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No incluye:</w:t>
      </w:r>
      <w:r>
        <w:rPr>
          <w:rFonts w:ascii="Arial" w:eastAsia="Arial" w:hAnsi="Arial" w:cs="Arial"/>
          <w:color w:val="000000"/>
          <w:sz w:val="20"/>
          <w:szCs w:val="20"/>
        </w:rPr>
        <w:t xml:space="preserve"> Ingresos no detallados y souvenirs./ Traslado de vuelta.</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310E3842" w14:textId="77777777" w:rsidR="00280791" w:rsidRDefault="00000000">
      <w:pPr>
        <w:numPr>
          <w:ilvl w:val="0"/>
          <w:numId w:val="5"/>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Duración estimada:</w:t>
      </w:r>
      <w:r>
        <w:rPr>
          <w:rFonts w:ascii="Arial" w:eastAsia="Arial" w:hAnsi="Arial" w:cs="Arial"/>
          <w:color w:val="000000"/>
          <w:sz w:val="20"/>
          <w:szCs w:val="20"/>
        </w:rPr>
        <w:t xml:space="preserve"> 4 horas y 30 minutos./ </w:t>
      </w:r>
      <w:r w:rsidRPr="003A5387">
        <w:rPr>
          <w:rFonts w:ascii="Arial" w:eastAsia="Arial" w:hAnsi="Arial" w:cs="Arial"/>
          <w:b/>
          <w:bCs/>
          <w:color w:val="000000"/>
          <w:sz w:val="20"/>
          <w:szCs w:val="20"/>
        </w:rPr>
        <w:t>Días de operación</w:t>
      </w:r>
      <w:r>
        <w:rPr>
          <w:rFonts w:ascii="Arial" w:eastAsia="Arial" w:hAnsi="Arial" w:cs="Arial"/>
          <w:color w:val="000000"/>
          <w:sz w:val="20"/>
          <w:szCs w:val="20"/>
        </w:rPr>
        <w:t xml:space="preserve">: de lunes a lunes AM./ </w:t>
      </w:r>
      <w:r w:rsidRPr="003A5387">
        <w:rPr>
          <w:rFonts w:ascii="Arial" w:eastAsia="Arial" w:hAnsi="Arial" w:cs="Arial"/>
          <w:b/>
          <w:bCs/>
          <w:color w:val="000000"/>
          <w:sz w:val="20"/>
          <w:szCs w:val="20"/>
        </w:rPr>
        <w:t>Observaciones</w:t>
      </w:r>
      <w:r>
        <w:rPr>
          <w:rFonts w:ascii="Arial" w:eastAsia="Arial" w:hAnsi="Arial" w:cs="Arial"/>
          <w:color w:val="000000"/>
          <w:sz w:val="20"/>
          <w:szCs w:val="20"/>
        </w:rPr>
        <w:t>: Servicio SIB (compartido).</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099114C5" w14:textId="77777777" w:rsidR="00280791" w:rsidRDefault="00000000">
      <w:p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C00000"/>
          <w:sz w:val="20"/>
          <w:szCs w:val="20"/>
        </w:rPr>
        <w:t>Día 03</w:t>
      </w:r>
      <w:r>
        <w:rPr>
          <w:rFonts w:ascii="Arial" w:eastAsia="Arial" w:hAnsi="Arial" w:cs="Arial"/>
          <w:b/>
          <w:bCs/>
          <w:color w:val="000000"/>
          <w:sz w:val="20"/>
          <w:szCs w:val="20"/>
        </w:rPr>
        <w:t>: Buenos Aires</w:t>
      </w:r>
    </w:p>
    <w:p w14:paraId="1DD68669" w14:textId="77777777" w:rsidR="00280791"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Desayuno en el Hotel.</w:t>
      </w:r>
    </w:p>
    <w:p w14:paraId="49EF3080" w14:textId="0385E6C3" w:rsidR="00280791" w:rsidRDefault="003A5387">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sidRPr="003A5387">
        <w:rPr>
          <w:rFonts w:ascii="Arial" w:hAnsi="Arial" w:cs="Arial"/>
          <w:b/>
          <w:bCs/>
          <w:color w:val="000000"/>
          <w:sz w:val="20"/>
          <w:szCs w:val="20"/>
        </w:rPr>
        <w:t>Se realizará la Experiencia Gamboa:</w:t>
      </w:r>
      <w:r w:rsidR="00000000">
        <w:rPr>
          <w:rFonts w:ascii="Arial" w:eastAsia="Arial" w:hAnsi="Arial" w:cs="Arial"/>
          <w:color w:val="000000"/>
          <w:sz w:val="20"/>
          <w:szCs w:val="20"/>
        </w:rPr>
        <w:t xml:space="preserve"> </w:t>
      </w:r>
      <w:r>
        <w:rPr>
          <w:rFonts w:ascii="Arial" w:eastAsia="Arial" w:hAnsi="Arial" w:cs="Arial"/>
          <w:color w:val="000000"/>
          <w:sz w:val="20"/>
          <w:szCs w:val="20"/>
        </w:rPr>
        <w:t>Visita</w:t>
      </w:r>
      <w:r w:rsidR="00000000">
        <w:rPr>
          <w:rFonts w:ascii="Arial" w:eastAsia="Arial" w:hAnsi="Arial" w:cs="Arial"/>
          <w:color w:val="000000"/>
          <w:sz w:val="20"/>
          <w:szCs w:val="20"/>
        </w:rPr>
        <w:t xml:space="preserve"> al viñedo Casa Gamboa que se encuentra en Campana, a 65km de la ciudad de Buenos Aires.</w:t>
      </w:r>
    </w:p>
    <w:p w14:paraId="78248DD7" w14:textId="77777777" w:rsidR="00280791" w:rsidRDefault="00280791">
      <w:pPr>
        <w:spacing w:after="0" w:line="240" w:lineRule="auto"/>
        <w:rPr>
          <w:rFonts w:ascii="Arial" w:eastAsia="Arial" w:hAnsi="Arial" w:cs="Arial"/>
          <w:b/>
          <w:bCs/>
          <w:color w:val="C00000"/>
          <w:sz w:val="20"/>
          <w:szCs w:val="20"/>
        </w:rPr>
      </w:pPr>
    </w:p>
    <w:p w14:paraId="2D626E2A" w14:textId="77777777" w:rsidR="00280791" w:rsidRDefault="00000000">
      <w:pPr>
        <w:spacing w:after="0" w:line="240" w:lineRule="auto"/>
        <w:rPr>
          <w:rFonts w:ascii="Arial" w:eastAsia="Arial" w:hAnsi="Arial" w:cs="Arial"/>
          <w:b/>
          <w:bCs/>
          <w:color w:val="C00000"/>
          <w:sz w:val="20"/>
          <w:szCs w:val="20"/>
        </w:rPr>
      </w:pPr>
      <w:r>
        <w:rPr>
          <w:rFonts w:ascii="Arial" w:eastAsia="Arial" w:hAnsi="Arial" w:cs="Arial"/>
          <w:b/>
          <w:bCs/>
          <w:color w:val="C00000"/>
          <w:sz w:val="20"/>
          <w:szCs w:val="20"/>
        </w:rPr>
        <w:t>Experiencia Gamboa:</w:t>
      </w:r>
    </w:p>
    <w:p w14:paraId="3428FAE1" w14:textId="77777777" w:rsidR="00280791" w:rsidRDefault="00280791">
      <w:pPr>
        <w:pBdr>
          <w:top w:val="nil"/>
          <w:left w:val="nil"/>
          <w:bottom w:val="nil"/>
          <w:right w:val="nil"/>
          <w:between w:val="nil"/>
        </w:pBdr>
        <w:spacing w:after="0" w:line="240" w:lineRule="auto"/>
        <w:rPr>
          <w:rFonts w:ascii="Arial" w:eastAsia="Arial" w:hAnsi="Arial" w:cs="Arial"/>
          <w:b/>
          <w:bCs/>
          <w:color w:val="000000"/>
          <w:sz w:val="20"/>
          <w:szCs w:val="20"/>
        </w:rPr>
      </w:pPr>
    </w:p>
    <w:p w14:paraId="232D575E" w14:textId="6B74F2B2" w:rsidR="00280791" w:rsidRDefault="00000000">
      <w:pPr>
        <w:numPr>
          <w:ilvl w:val="0"/>
          <w:numId w:val="1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Disponibilidad de Martes a Domingos.</w:t>
      </w:r>
    </w:p>
    <w:p w14:paraId="1D7D6B85" w14:textId="77777777" w:rsidR="00280791" w:rsidRDefault="00000000">
      <w:pPr>
        <w:numPr>
          <w:ilvl w:val="0"/>
          <w:numId w:val="1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Casa Gamboa es un pequeño oasis enclavado en una zona geográfica singular, que invita a perderse en su belleza natural. Entre delicadas vides, poco frecuentes en Buenos Aires, campos quebrados, álamos y una serena laguna, este lugar ofrece una experiencia que combina lo enológico y lo sensorial. Los visitantes podrán descubrir los vinos de este atípico terruño, junto con exquisitas ediciones limitadas provenientes de los rincones más destacados de la Argentina.</w:t>
      </w:r>
    </w:p>
    <w:p w14:paraId="5E45BFEB" w14:textId="77777777" w:rsidR="003A5387" w:rsidRDefault="003A5387" w:rsidP="003A5387">
      <w:pPr>
        <w:spacing w:after="0" w:line="240" w:lineRule="auto"/>
        <w:ind w:right="488"/>
        <w:rPr>
          <w:rFonts w:ascii="Arial" w:eastAsia="Times New Roman" w:hAnsi="Arial" w:cs="Arial"/>
          <w:b/>
          <w:bCs/>
          <w:color w:val="EE0000"/>
          <w:sz w:val="20"/>
          <w:szCs w:val="20"/>
          <w:lang w:val="es-PE"/>
        </w:rPr>
      </w:pPr>
    </w:p>
    <w:p w14:paraId="0348BD58" w14:textId="0F6CDC22" w:rsidR="003A5387" w:rsidRPr="003A5387" w:rsidRDefault="003A5387" w:rsidP="003A5387">
      <w:pPr>
        <w:spacing w:after="0" w:line="240" w:lineRule="auto"/>
        <w:ind w:right="488"/>
        <w:rPr>
          <w:rFonts w:ascii="Arial" w:eastAsia="Times New Roman" w:hAnsi="Arial" w:cs="Arial"/>
          <w:color w:val="EE0000"/>
          <w:sz w:val="24"/>
          <w:szCs w:val="24"/>
          <w:lang w:val="es-PE"/>
        </w:rPr>
      </w:pPr>
      <w:r w:rsidRPr="003A5387">
        <w:rPr>
          <w:rFonts w:ascii="Arial" w:eastAsia="Times New Roman" w:hAnsi="Arial" w:cs="Arial"/>
          <w:b/>
          <w:bCs/>
          <w:color w:val="EE0000"/>
          <w:sz w:val="20"/>
          <w:szCs w:val="20"/>
          <w:lang w:val="es-PE"/>
        </w:rPr>
        <w:t>PROGRAMA DE LA VISITA:</w:t>
      </w:r>
    </w:p>
    <w:p w14:paraId="18949896" w14:textId="77777777" w:rsidR="003A5387" w:rsidRPr="003A5387" w:rsidRDefault="003A5387" w:rsidP="003A5387">
      <w:pPr>
        <w:spacing w:after="0" w:line="240" w:lineRule="auto"/>
        <w:ind w:left="720" w:right="488"/>
        <w:rPr>
          <w:rFonts w:ascii="Arial" w:eastAsia="Times New Roman" w:hAnsi="Arial" w:cs="Arial"/>
          <w:sz w:val="24"/>
          <w:szCs w:val="24"/>
          <w:lang w:val="es-PE"/>
        </w:rPr>
      </w:pPr>
      <w:r w:rsidRPr="003A5387">
        <w:rPr>
          <w:rFonts w:ascii="Arial" w:eastAsia="Times New Roman" w:hAnsi="Arial" w:cs="Arial"/>
          <w:b/>
          <w:bCs/>
          <w:color w:val="091D60"/>
          <w:sz w:val="20"/>
          <w:szCs w:val="20"/>
          <w:lang w:val="es-PE"/>
        </w:rPr>
        <w:t>10:00 hs | Salida desde Buenos Aires</w:t>
      </w:r>
    </w:p>
    <w:p w14:paraId="17AE6E24" w14:textId="77777777" w:rsidR="003A5387" w:rsidRPr="003A5387" w:rsidRDefault="003A5387" w:rsidP="003A5387">
      <w:pPr>
        <w:pStyle w:val="Prrafodelista"/>
        <w:numPr>
          <w:ilvl w:val="0"/>
          <w:numId w:val="13"/>
        </w:numPr>
        <w:spacing w:after="0" w:line="240" w:lineRule="auto"/>
        <w:ind w:right="488"/>
        <w:rPr>
          <w:rFonts w:ascii="Arial" w:eastAsia="Times New Roman" w:hAnsi="Arial" w:cs="Arial"/>
          <w:sz w:val="24"/>
          <w:szCs w:val="24"/>
          <w:lang w:val="es-PE"/>
        </w:rPr>
      </w:pPr>
      <w:r w:rsidRPr="003A5387">
        <w:rPr>
          <w:rFonts w:ascii="Arial" w:eastAsia="Times New Roman" w:hAnsi="Arial" w:cs="Arial"/>
          <w:color w:val="000000"/>
          <w:sz w:val="20"/>
          <w:szCs w:val="20"/>
          <w:lang w:val="es-PE"/>
        </w:rPr>
        <w:t>Traslado hacia el viñedo Gamboa.</w:t>
      </w:r>
    </w:p>
    <w:p w14:paraId="19C415AD" w14:textId="77777777" w:rsidR="003A5387" w:rsidRPr="003A5387" w:rsidRDefault="003A5387" w:rsidP="003A5387">
      <w:pPr>
        <w:pStyle w:val="Prrafodelista"/>
        <w:spacing w:after="0" w:line="240" w:lineRule="auto"/>
        <w:ind w:left="1080"/>
        <w:rPr>
          <w:rFonts w:ascii="Arial" w:eastAsia="Times New Roman" w:hAnsi="Arial" w:cs="Arial"/>
          <w:sz w:val="24"/>
          <w:szCs w:val="24"/>
          <w:lang w:val="es-PE"/>
        </w:rPr>
      </w:pPr>
    </w:p>
    <w:p w14:paraId="128042FA" w14:textId="77777777" w:rsidR="003A5387" w:rsidRPr="003A5387" w:rsidRDefault="003A5387" w:rsidP="003A5387">
      <w:pPr>
        <w:spacing w:after="0" w:line="240" w:lineRule="auto"/>
        <w:ind w:left="720" w:right="488"/>
        <w:rPr>
          <w:rFonts w:ascii="Arial" w:eastAsia="Times New Roman" w:hAnsi="Arial" w:cs="Arial"/>
          <w:sz w:val="24"/>
          <w:szCs w:val="24"/>
          <w:lang w:val="es-PE"/>
        </w:rPr>
      </w:pPr>
      <w:r w:rsidRPr="003A5387">
        <w:rPr>
          <w:rFonts w:ascii="Arial" w:eastAsia="Times New Roman" w:hAnsi="Arial" w:cs="Arial"/>
          <w:b/>
          <w:bCs/>
          <w:color w:val="091D60"/>
          <w:sz w:val="20"/>
          <w:szCs w:val="20"/>
          <w:lang w:val="es-PE"/>
        </w:rPr>
        <w:t>11:00 hs | Recepción</w:t>
      </w:r>
    </w:p>
    <w:p w14:paraId="5D961BFA" w14:textId="77777777" w:rsidR="003A5387" w:rsidRPr="003A5387" w:rsidRDefault="003A5387" w:rsidP="003A5387">
      <w:pPr>
        <w:pStyle w:val="Prrafodelista"/>
        <w:numPr>
          <w:ilvl w:val="0"/>
          <w:numId w:val="13"/>
        </w:numPr>
        <w:spacing w:after="0" w:line="240" w:lineRule="auto"/>
        <w:ind w:right="488"/>
        <w:rPr>
          <w:rFonts w:ascii="Arial" w:eastAsia="Times New Roman" w:hAnsi="Arial" w:cs="Arial"/>
          <w:sz w:val="24"/>
          <w:szCs w:val="24"/>
          <w:lang w:val="es-PE"/>
        </w:rPr>
      </w:pPr>
      <w:r w:rsidRPr="003A5387">
        <w:rPr>
          <w:rFonts w:ascii="Arial" w:eastAsia="Times New Roman" w:hAnsi="Arial" w:cs="Arial"/>
          <w:color w:val="000000"/>
          <w:sz w:val="20"/>
          <w:szCs w:val="20"/>
          <w:lang w:val="es-PE"/>
        </w:rPr>
        <w:t>Bienvenida con una copa de espumoso Gamboa.</w:t>
      </w:r>
    </w:p>
    <w:p w14:paraId="62BC37A2" w14:textId="77777777" w:rsidR="003A5387" w:rsidRPr="003A5387" w:rsidRDefault="003A5387" w:rsidP="003A5387">
      <w:pPr>
        <w:pStyle w:val="Prrafodelista"/>
        <w:numPr>
          <w:ilvl w:val="0"/>
          <w:numId w:val="13"/>
        </w:numPr>
        <w:spacing w:after="0" w:line="240" w:lineRule="auto"/>
        <w:ind w:right="488"/>
        <w:rPr>
          <w:rFonts w:ascii="Arial" w:eastAsia="Times New Roman" w:hAnsi="Arial" w:cs="Arial"/>
          <w:sz w:val="24"/>
          <w:szCs w:val="24"/>
          <w:lang w:val="es-PE"/>
        </w:rPr>
      </w:pPr>
      <w:r w:rsidRPr="003A5387">
        <w:rPr>
          <w:rFonts w:ascii="Arial" w:eastAsia="Times New Roman" w:hAnsi="Arial" w:cs="Arial"/>
          <w:color w:val="000000"/>
          <w:sz w:val="20"/>
          <w:szCs w:val="20"/>
          <w:lang w:val="es-PE"/>
        </w:rPr>
        <w:t>Comienza un paseo guiado por la finca, recorriendo el viñedo mientras se comparten detalles sobre las características del terroir y la historia del proyecto.</w:t>
      </w:r>
    </w:p>
    <w:p w14:paraId="69AF3EAE" w14:textId="77777777" w:rsidR="003A5387" w:rsidRPr="003A5387" w:rsidRDefault="003A5387" w:rsidP="003A5387">
      <w:pPr>
        <w:pStyle w:val="Prrafodelista"/>
        <w:numPr>
          <w:ilvl w:val="0"/>
          <w:numId w:val="13"/>
        </w:numPr>
        <w:spacing w:after="0" w:line="240" w:lineRule="auto"/>
        <w:ind w:right="488"/>
        <w:rPr>
          <w:rFonts w:ascii="Arial" w:eastAsia="Times New Roman" w:hAnsi="Arial" w:cs="Arial"/>
          <w:sz w:val="24"/>
          <w:szCs w:val="24"/>
          <w:lang w:val="es-PE"/>
        </w:rPr>
      </w:pPr>
      <w:r w:rsidRPr="003A5387">
        <w:rPr>
          <w:rFonts w:ascii="Arial" w:eastAsia="Times New Roman" w:hAnsi="Arial" w:cs="Arial"/>
          <w:color w:val="000000"/>
          <w:sz w:val="20"/>
          <w:szCs w:val="20"/>
          <w:lang w:val="es-PE"/>
        </w:rPr>
        <w:t>La visita continúa por el Galpón de Elaboración de Vinos, donde reposan las barricas en crianza. En este espacio, los visitantes tendrán la oportunidad de degustar uno de los vinos directamente desde la barrica.</w:t>
      </w:r>
    </w:p>
    <w:p w14:paraId="03048A95" w14:textId="77777777" w:rsidR="003A5387" w:rsidRPr="003A5387" w:rsidRDefault="003A5387" w:rsidP="003A5387">
      <w:pPr>
        <w:pStyle w:val="Prrafodelista"/>
        <w:spacing w:after="0" w:line="240" w:lineRule="auto"/>
        <w:ind w:left="1080"/>
        <w:rPr>
          <w:rFonts w:ascii="Arial" w:eastAsia="Times New Roman" w:hAnsi="Arial" w:cs="Arial"/>
          <w:sz w:val="24"/>
          <w:szCs w:val="24"/>
          <w:lang w:val="es-PE"/>
        </w:rPr>
      </w:pPr>
    </w:p>
    <w:p w14:paraId="604522C9" w14:textId="77777777" w:rsidR="003A5387" w:rsidRPr="003A5387" w:rsidRDefault="003A5387" w:rsidP="003A5387">
      <w:pPr>
        <w:spacing w:after="0" w:line="240" w:lineRule="auto"/>
        <w:ind w:left="720" w:right="488"/>
        <w:rPr>
          <w:rFonts w:ascii="Arial" w:eastAsia="Times New Roman" w:hAnsi="Arial" w:cs="Arial"/>
          <w:sz w:val="24"/>
          <w:szCs w:val="24"/>
          <w:lang w:val="es-PE"/>
        </w:rPr>
      </w:pPr>
      <w:r w:rsidRPr="003A5387">
        <w:rPr>
          <w:rFonts w:ascii="Arial" w:eastAsia="Times New Roman" w:hAnsi="Arial" w:cs="Arial"/>
          <w:b/>
          <w:bCs/>
          <w:color w:val="091D60"/>
          <w:sz w:val="20"/>
          <w:szCs w:val="20"/>
          <w:lang w:val="es-PE"/>
        </w:rPr>
        <w:t>12:00 hs | Degustación</w:t>
      </w:r>
    </w:p>
    <w:p w14:paraId="2275B344" w14:textId="1F4AFE4A" w:rsidR="003A5387" w:rsidRPr="003A5387" w:rsidRDefault="003A5387" w:rsidP="003A5387">
      <w:pPr>
        <w:pStyle w:val="Prrafodelista"/>
        <w:numPr>
          <w:ilvl w:val="0"/>
          <w:numId w:val="13"/>
        </w:numPr>
        <w:spacing w:after="0" w:line="240" w:lineRule="auto"/>
        <w:ind w:right="488"/>
        <w:rPr>
          <w:rFonts w:ascii="Arial" w:eastAsia="Times New Roman" w:hAnsi="Arial" w:cs="Arial"/>
          <w:sz w:val="24"/>
          <w:szCs w:val="24"/>
          <w:lang w:val="es-PE"/>
        </w:rPr>
      </w:pPr>
      <w:r w:rsidRPr="003A5387">
        <w:rPr>
          <w:rFonts w:ascii="Arial" w:eastAsia="Times New Roman" w:hAnsi="Arial" w:cs="Arial"/>
          <w:color w:val="000000"/>
          <w:sz w:val="20"/>
          <w:szCs w:val="20"/>
          <w:lang w:val="es-PE"/>
        </w:rPr>
        <w:t>En la glorieta, emplazada en el corazón de la viña, o en la cava —según la época del año—, se ofrece una degustación guiada de las etiquetas más destacadas de la bodega:</w:t>
      </w:r>
      <w:r>
        <w:rPr>
          <w:rFonts w:ascii="Arial" w:eastAsia="Times New Roman" w:hAnsi="Arial" w:cs="Arial"/>
          <w:color w:val="000000"/>
          <w:sz w:val="20"/>
          <w:szCs w:val="20"/>
          <w:lang w:val="es-PE"/>
        </w:rPr>
        <w:t xml:space="preserve"> </w:t>
      </w:r>
      <w:r w:rsidRPr="003A5387">
        <w:rPr>
          <w:rFonts w:ascii="Arial" w:eastAsia="Times New Roman" w:hAnsi="Arial" w:cs="Arial"/>
          <w:color w:val="000000"/>
          <w:sz w:val="20"/>
          <w:szCs w:val="20"/>
          <w:lang w:val="es-PE"/>
        </w:rPr>
        <w:t>Dos vinos Gamboa Campana</w:t>
      </w:r>
      <w:r>
        <w:rPr>
          <w:rFonts w:ascii="Arial" w:eastAsia="Times New Roman" w:hAnsi="Arial" w:cs="Arial"/>
          <w:color w:val="000000"/>
          <w:sz w:val="20"/>
          <w:szCs w:val="20"/>
          <w:lang w:val="es-PE"/>
        </w:rPr>
        <w:t xml:space="preserve">. </w:t>
      </w:r>
      <w:r w:rsidRPr="003A5387">
        <w:rPr>
          <w:rFonts w:ascii="Arial" w:eastAsia="Times New Roman" w:hAnsi="Arial" w:cs="Arial"/>
          <w:color w:val="000000"/>
          <w:sz w:val="20"/>
          <w:szCs w:val="20"/>
          <w:lang w:val="es-PE"/>
        </w:rPr>
        <w:t>Un vino Gamboa Terruños Únicos</w:t>
      </w:r>
    </w:p>
    <w:p w14:paraId="49A6F8EE" w14:textId="77777777" w:rsidR="003A5387" w:rsidRPr="003A5387" w:rsidRDefault="003A5387" w:rsidP="003A5387">
      <w:pPr>
        <w:pStyle w:val="Prrafodelista"/>
        <w:spacing w:after="0" w:line="240" w:lineRule="auto"/>
        <w:ind w:left="1080" w:right="488"/>
        <w:rPr>
          <w:rFonts w:ascii="Arial" w:eastAsia="Times New Roman" w:hAnsi="Arial" w:cs="Arial"/>
          <w:sz w:val="24"/>
          <w:szCs w:val="24"/>
          <w:lang w:val="es-PE"/>
        </w:rPr>
      </w:pPr>
    </w:p>
    <w:p w14:paraId="186B009C" w14:textId="77777777" w:rsidR="003A5387" w:rsidRPr="003A5387" w:rsidRDefault="003A5387" w:rsidP="003A5387">
      <w:pPr>
        <w:spacing w:after="0" w:line="240" w:lineRule="auto"/>
        <w:ind w:left="720" w:right="488"/>
        <w:rPr>
          <w:rFonts w:ascii="Arial" w:eastAsia="Times New Roman" w:hAnsi="Arial" w:cs="Arial"/>
          <w:sz w:val="24"/>
          <w:szCs w:val="24"/>
          <w:lang w:val="es-PE"/>
        </w:rPr>
      </w:pPr>
      <w:r w:rsidRPr="003A5387">
        <w:rPr>
          <w:rFonts w:ascii="Arial" w:eastAsia="Times New Roman" w:hAnsi="Arial" w:cs="Arial"/>
          <w:b/>
          <w:bCs/>
          <w:color w:val="091D60"/>
          <w:sz w:val="20"/>
          <w:szCs w:val="20"/>
          <w:lang w:val="es-PE"/>
        </w:rPr>
        <w:t>13:30 hs | Casa Gamboa – Almuerzo Experiencia Terruño:</w:t>
      </w:r>
    </w:p>
    <w:p w14:paraId="5C033065" w14:textId="77777777" w:rsidR="003A5387" w:rsidRPr="003A5387" w:rsidRDefault="003A5387" w:rsidP="003A5387">
      <w:pPr>
        <w:pStyle w:val="Prrafodelista"/>
        <w:numPr>
          <w:ilvl w:val="0"/>
          <w:numId w:val="13"/>
        </w:numPr>
        <w:spacing w:after="0" w:line="240" w:lineRule="auto"/>
        <w:ind w:right="488"/>
        <w:rPr>
          <w:rFonts w:ascii="Arial" w:eastAsia="Times New Roman" w:hAnsi="Arial" w:cs="Arial"/>
          <w:sz w:val="24"/>
          <w:szCs w:val="24"/>
          <w:lang w:val="es-PE"/>
        </w:rPr>
      </w:pPr>
      <w:r w:rsidRPr="003A5387">
        <w:rPr>
          <w:rFonts w:ascii="Arial" w:eastAsia="Times New Roman" w:hAnsi="Arial" w:cs="Arial"/>
          <w:color w:val="000000"/>
          <w:sz w:val="20"/>
          <w:szCs w:val="20"/>
          <w:lang w:val="es-PE"/>
        </w:rPr>
        <w:t>El almuerzo se realiza en Casa Gamboa, con una vista privilegiada a la biblioteca de vides.</w:t>
      </w:r>
    </w:p>
    <w:p w14:paraId="016476BA" w14:textId="77777777" w:rsidR="003A5387" w:rsidRPr="003A5387" w:rsidRDefault="003A5387" w:rsidP="003A5387">
      <w:pPr>
        <w:pStyle w:val="Prrafodelista"/>
        <w:numPr>
          <w:ilvl w:val="0"/>
          <w:numId w:val="13"/>
        </w:numPr>
        <w:spacing w:after="0" w:line="240" w:lineRule="auto"/>
        <w:ind w:right="488"/>
        <w:rPr>
          <w:rFonts w:ascii="Arial" w:eastAsia="Times New Roman" w:hAnsi="Arial" w:cs="Arial"/>
          <w:sz w:val="24"/>
          <w:szCs w:val="24"/>
          <w:lang w:val="es-PE"/>
        </w:rPr>
      </w:pPr>
      <w:r w:rsidRPr="003A5387">
        <w:rPr>
          <w:rFonts w:ascii="Arial" w:eastAsia="Times New Roman" w:hAnsi="Arial" w:cs="Arial"/>
          <w:color w:val="000000"/>
          <w:sz w:val="20"/>
          <w:szCs w:val="20"/>
          <w:lang w:val="es-PE"/>
        </w:rPr>
        <w:t>Según la temporada, la propuesta gastronómica se disfruta en la galería o en el salón principal.</w:t>
      </w:r>
    </w:p>
    <w:p w14:paraId="062B5D7E" w14:textId="07DEB902" w:rsidR="003A5387" w:rsidRPr="003A5387" w:rsidRDefault="003A5387" w:rsidP="003A5387">
      <w:pPr>
        <w:pStyle w:val="Prrafodelista"/>
        <w:numPr>
          <w:ilvl w:val="0"/>
          <w:numId w:val="13"/>
        </w:numPr>
        <w:spacing w:after="0" w:line="240" w:lineRule="auto"/>
        <w:ind w:right="488"/>
        <w:rPr>
          <w:rFonts w:ascii="Arial" w:eastAsia="Times New Roman" w:hAnsi="Arial" w:cs="Arial"/>
          <w:sz w:val="24"/>
          <w:szCs w:val="24"/>
          <w:lang w:val="es-PE"/>
        </w:rPr>
      </w:pPr>
      <w:r w:rsidRPr="003A5387">
        <w:rPr>
          <w:rFonts w:ascii="Arial" w:eastAsia="Times New Roman" w:hAnsi="Arial" w:cs="Arial"/>
          <w:color w:val="000000"/>
          <w:sz w:val="20"/>
          <w:szCs w:val="20"/>
          <w:lang w:val="es-PE"/>
        </w:rPr>
        <w:t xml:space="preserve">La Experiencia Terruño ofrece un menú de productos de estación, pensado para compartir </w:t>
      </w:r>
      <w:r>
        <w:rPr>
          <w:rFonts w:ascii="Arial" w:eastAsia="Times New Roman" w:hAnsi="Arial" w:cs="Arial"/>
          <w:color w:val="000000"/>
          <w:sz w:val="20"/>
          <w:szCs w:val="20"/>
          <w:lang w:val="es-PE"/>
        </w:rPr>
        <w:t xml:space="preserve">y </w:t>
      </w:r>
      <w:r w:rsidRPr="003A5387">
        <w:rPr>
          <w:rFonts w:ascii="Arial" w:eastAsia="Times New Roman" w:hAnsi="Arial" w:cs="Arial"/>
          <w:color w:val="000000"/>
          <w:sz w:val="20"/>
          <w:szCs w:val="20"/>
          <w:lang w:val="es-PE"/>
        </w:rPr>
        <w:t>acompañar con los mejores vinos, en un entorno natural que invita a la charla y al disfrute.</w:t>
      </w:r>
    </w:p>
    <w:p w14:paraId="48AE6CC9" w14:textId="77777777" w:rsidR="003A5387" w:rsidRPr="003A5387" w:rsidRDefault="003A5387" w:rsidP="003A5387">
      <w:pPr>
        <w:pStyle w:val="Prrafodelista"/>
        <w:spacing w:after="0" w:line="240" w:lineRule="auto"/>
        <w:ind w:left="1080"/>
        <w:rPr>
          <w:rFonts w:ascii="Arial" w:eastAsia="Times New Roman" w:hAnsi="Arial" w:cs="Arial"/>
          <w:sz w:val="24"/>
          <w:szCs w:val="24"/>
          <w:lang w:val="es-PE"/>
        </w:rPr>
      </w:pPr>
    </w:p>
    <w:p w14:paraId="66904155" w14:textId="77777777" w:rsidR="003A5387" w:rsidRPr="003A5387" w:rsidRDefault="003A5387" w:rsidP="003A5387">
      <w:pPr>
        <w:spacing w:after="0" w:line="240" w:lineRule="auto"/>
        <w:ind w:left="720" w:right="488"/>
        <w:rPr>
          <w:rFonts w:ascii="Arial" w:eastAsia="Times New Roman" w:hAnsi="Arial" w:cs="Arial"/>
          <w:sz w:val="24"/>
          <w:szCs w:val="24"/>
          <w:lang w:val="es-PE"/>
        </w:rPr>
      </w:pPr>
      <w:r w:rsidRPr="003A5387">
        <w:rPr>
          <w:rFonts w:ascii="Arial" w:eastAsia="Times New Roman" w:hAnsi="Arial" w:cs="Arial"/>
          <w:b/>
          <w:bCs/>
          <w:color w:val="091D60"/>
          <w:sz w:val="20"/>
          <w:szCs w:val="20"/>
          <w:lang w:val="es-PE"/>
        </w:rPr>
        <w:t>16:00 / 16:30 hs | Regreso a Buenos Aires</w:t>
      </w:r>
    </w:p>
    <w:p w14:paraId="47274819" w14:textId="77777777" w:rsidR="003A5387" w:rsidRPr="003A5387" w:rsidRDefault="003A5387" w:rsidP="003A5387">
      <w:pPr>
        <w:pStyle w:val="Prrafodelista"/>
        <w:spacing w:after="0" w:line="240" w:lineRule="auto"/>
        <w:ind w:left="1080"/>
        <w:rPr>
          <w:rFonts w:ascii="Times New Roman" w:eastAsia="Times New Roman" w:hAnsi="Times New Roman" w:cs="Times New Roman"/>
          <w:sz w:val="24"/>
          <w:szCs w:val="24"/>
          <w:lang w:val="es-PE"/>
        </w:rPr>
      </w:pPr>
    </w:p>
    <w:p w14:paraId="381E126A" w14:textId="77777777" w:rsidR="00280791" w:rsidRDefault="00280791">
      <w:pPr>
        <w:spacing w:after="0" w:line="240" w:lineRule="auto"/>
        <w:ind w:left="360"/>
        <w:jc w:val="both"/>
        <w:rPr>
          <w:rFonts w:ascii="Arial" w:eastAsia="Arial" w:hAnsi="Arial" w:cs="Arial"/>
          <w:b/>
          <w:bCs/>
          <w:color w:val="C00000"/>
          <w:sz w:val="20"/>
          <w:szCs w:val="20"/>
        </w:rPr>
      </w:pPr>
    </w:p>
    <w:p w14:paraId="74B53A5B" w14:textId="03BEAFA7" w:rsidR="00280791" w:rsidRDefault="003A5387">
      <w:pPr>
        <w:spacing w:after="0" w:line="240" w:lineRule="auto"/>
        <w:ind w:left="360"/>
        <w:jc w:val="both"/>
        <w:rPr>
          <w:rFonts w:ascii="Arial" w:eastAsia="Arial" w:hAnsi="Arial" w:cs="Arial"/>
          <w:color w:val="C00000"/>
          <w:sz w:val="20"/>
          <w:szCs w:val="20"/>
        </w:rPr>
      </w:pPr>
      <w:r>
        <w:rPr>
          <w:rFonts w:ascii="Arial" w:eastAsia="Arial" w:hAnsi="Arial" w:cs="Arial"/>
          <w:b/>
          <w:bCs/>
          <w:color w:val="C00000"/>
          <w:sz w:val="20"/>
          <w:szCs w:val="20"/>
        </w:rPr>
        <w:t>Experiencia</w:t>
      </w:r>
      <w:r w:rsidR="00000000">
        <w:rPr>
          <w:rFonts w:ascii="Arial" w:eastAsia="Arial" w:hAnsi="Arial" w:cs="Arial"/>
          <w:b/>
          <w:bCs/>
          <w:color w:val="C00000"/>
          <w:sz w:val="20"/>
          <w:szCs w:val="20"/>
        </w:rPr>
        <w:t xml:space="preserve"> Terruño:</w:t>
      </w:r>
    </w:p>
    <w:p w14:paraId="5CEB17FB" w14:textId="77777777" w:rsidR="003A5387" w:rsidRDefault="00000000" w:rsidP="003A5387">
      <w:pPr>
        <w:pBdr>
          <w:top w:val="nil"/>
          <w:left w:val="nil"/>
          <w:bottom w:val="nil"/>
          <w:right w:val="nil"/>
          <w:between w:val="nil"/>
        </w:pBdr>
        <w:spacing w:after="0" w:line="240" w:lineRule="auto"/>
        <w:ind w:left="360"/>
        <w:jc w:val="both"/>
        <w:rPr>
          <w:rFonts w:ascii="Arial" w:eastAsia="Arial" w:hAnsi="Arial" w:cs="Arial"/>
          <w:color w:val="000000"/>
          <w:sz w:val="20"/>
          <w:szCs w:val="20"/>
        </w:rPr>
      </w:pPr>
      <w:r>
        <w:rPr>
          <w:rFonts w:ascii="Arial" w:eastAsia="Arial" w:hAnsi="Arial" w:cs="Arial"/>
          <w:b/>
          <w:bCs/>
          <w:color w:val="000000"/>
          <w:sz w:val="20"/>
          <w:szCs w:val="20"/>
        </w:rPr>
        <w:t>La Picada:</w:t>
      </w:r>
      <w:r>
        <w:rPr>
          <w:rFonts w:ascii="Arial" w:eastAsia="Arial" w:hAnsi="Arial" w:cs="Arial"/>
          <w:color w:val="000000"/>
          <w:sz w:val="20"/>
          <w:szCs w:val="20"/>
        </w:rPr>
        <w:t xml:space="preserve"> </w:t>
      </w:r>
    </w:p>
    <w:p w14:paraId="678CAAB2" w14:textId="45655E9A" w:rsidR="00280791" w:rsidRDefault="00000000">
      <w:pPr>
        <w:numPr>
          <w:ilvl w:val="0"/>
          <w:numId w:val="1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Focaccia de lenta fermentación./ Morcilla, durazno encurtido, mascarpone y pistacho./ Tomate orgánico, queso azul, alcaparras y albahaca./ Chauchas a la chapa, ricotta y limón confitado./ Polenta al parmesano. Mortadela con pesto de rúcula y perejil./ Empanadas de matambre o de cabutia con queso ahumado.</w:t>
      </w:r>
    </w:p>
    <w:p w14:paraId="1A7D4F40" w14:textId="77777777" w:rsidR="00280791" w:rsidRDefault="00000000">
      <w:pPr>
        <w:numPr>
          <w:ilvl w:val="0"/>
          <w:numId w:val="1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Plato Principal:</w:t>
      </w:r>
    </w:p>
    <w:p w14:paraId="545602E5" w14:textId="77777777" w:rsidR="00280791" w:rsidRDefault="00000000">
      <w:pPr>
        <w:numPr>
          <w:ilvl w:val="1"/>
          <w:numId w:val="1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Ojo de bife en dos cocciones..</w:t>
      </w:r>
    </w:p>
    <w:p w14:paraId="02B9F153" w14:textId="77777777" w:rsidR="00280791" w:rsidRDefault="00000000">
      <w:pPr>
        <w:numPr>
          <w:ilvl w:val="1"/>
          <w:numId w:val="1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Pesca del día a la leña..</w:t>
      </w:r>
    </w:p>
    <w:p w14:paraId="326BA05F" w14:textId="77777777" w:rsidR="00280791" w:rsidRDefault="00000000">
      <w:pPr>
        <w:numPr>
          <w:ilvl w:val="1"/>
          <w:numId w:val="1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Lasaña vegetariana.</w:t>
      </w:r>
    </w:p>
    <w:p w14:paraId="65F41E39" w14:textId="77777777" w:rsidR="00280791" w:rsidRDefault="00280791">
      <w:pPr>
        <w:spacing w:after="0" w:line="240" w:lineRule="auto"/>
        <w:jc w:val="both"/>
        <w:rPr>
          <w:rFonts w:ascii="Arial" w:eastAsia="Arial" w:hAnsi="Arial" w:cs="Arial"/>
          <w:sz w:val="20"/>
          <w:szCs w:val="20"/>
        </w:rPr>
      </w:pPr>
    </w:p>
    <w:p w14:paraId="61386D03" w14:textId="77777777" w:rsidR="00280791" w:rsidRDefault="00000000">
      <w:pPr>
        <w:numPr>
          <w:ilvl w:val="0"/>
          <w:numId w:val="1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Acompañamientos:</w:t>
      </w:r>
    </w:p>
    <w:p w14:paraId="4CBAF30A" w14:textId="77777777" w:rsidR="00280791" w:rsidRDefault="00000000">
      <w:pPr>
        <w:numPr>
          <w:ilvl w:val="1"/>
          <w:numId w:val="1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Ensalada de pickles caseros y repollos a la chapa.</w:t>
      </w:r>
    </w:p>
    <w:p w14:paraId="3B0AB680" w14:textId="77777777" w:rsidR="00280791" w:rsidRDefault="00000000">
      <w:pPr>
        <w:numPr>
          <w:ilvl w:val="1"/>
          <w:numId w:val="1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lastRenderedPageBreak/>
        <w:t>Papas aplastadas con hierbas frescas.</w:t>
      </w:r>
    </w:p>
    <w:p w14:paraId="2760A492" w14:textId="77777777" w:rsidR="003A5387" w:rsidRDefault="00000000" w:rsidP="003A5387">
      <w:pPr>
        <w:pBdr>
          <w:top w:val="nil"/>
          <w:left w:val="nil"/>
          <w:bottom w:val="nil"/>
          <w:right w:val="nil"/>
          <w:between w:val="nil"/>
        </w:pBdr>
        <w:spacing w:after="0" w:line="240" w:lineRule="auto"/>
        <w:ind w:left="360"/>
        <w:jc w:val="both"/>
        <w:rPr>
          <w:rFonts w:ascii="Arial" w:eastAsia="Arial" w:hAnsi="Arial" w:cs="Arial"/>
          <w:color w:val="000000"/>
          <w:sz w:val="20"/>
          <w:szCs w:val="20"/>
        </w:rPr>
      </w:pPr>
      <w:r>
        <w:rPr>
          <w:rFonts w:ascii="Arial" w:eastAsia="Arial" w:hAnsi="Arial" w:cs="Arial"/>
          <w:b/>
          <w:bCs/>
          <w:color w:val="000000"/>
          <w:sz w:val="20"/>
          <w:szCs w:val="20"/>
        </w:rPr>
        <w:t>Mesa dulce:</w:t>
      </w:r>
      <w:r>
        <w:rPr>
          <w:rFonts w:ascii="Arial" w:eastAsia="Arial" w:hAnsi="Arial" w:cs="Arial"/>
          <w:color w:val="000000"/>
          <w:sz w:val="20"/>
          <w:szCs w:val="20"/>
        </w:rPr>
        <w:t xml:space="preserve"> </w:t>
      </w:r>
    </w:p>
    <w:p w14:paraId="25082D9C" w14:textId="4203D073" w:rsidR="00280791" w:rsidRDefault="00000000">
      <w:pPr>
        <w:numPr>
          <w:ilvl w:val="0"/>
          <w:numId w:val="14"/>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Mascarpone, chocolate blanco y frambuesa./ Alfajor mendocino con chocolate, maní y dulce de leche./ Tiradito de durazno, ricotta casera, menta y naranja./ Quartirolo con chutney de ciruelas y miel.</w:t>
      </w:r>
    </w:p>
    <w:p w14:paraId="45CA7CBC" w14:textId="77777777" w:rsidR="00280791" w:rsidRDefault="00000000">
      <w:pPr>
        <w:numPr>
          <w:ilvl w:val="0"/>
          <w:numId w:val="14"/>
        </w:numPr>
        <w:pBdr>
          <w:top w:val="nil"/>
          <w:left w:val="nil"/>
          <w:bottom w:val="nil"/>
          <w:right w:val="nil"/>
          <w:between w:val="nil"/>
        </w:pBdr>
        <w:spacing w:after="0" w:line="240" w:lineRule="auto"/>
        <w:jc w:val="both"/>
        <w:rPr>
          <w:rFonts w:ascii="Arial" w:eastAsia="Arial" w:hAnsi="Arial" w:cs="Arial"/>
          <w:b/>
          <w:bCs/>
          <w:color w:val="000000"/>
          <w:sz w:val="20"/>
          <w:szCs w:val="20"/>
        </w:rPr>
      </w:pPr>
      <w:r>
        <w:rPr>
          <w:rFonts w:ascii="Arial" w:eastAsia="Arial" w:hAnsi="Arial" w:cs="Arial"/>
          <w:b/>
          <w:bCs/>
          <w:color w:val="000000"/>
          <w:sz w:val="20"/>
          <w:szCs w:val="20"/>
        </w:rPr>
        <w:t xml:space="preserve">Incluye: </w:t>
      </w:r>
      <w:r>
        <w:rPr>
          <w:rFonts w:ascii="Arial" w:eastAsia="Arial" w:hAnsi="Arial" w:cs="Arial"/>
          <w:color w:val="000000"/>
          <w:sz w:val="20"/>
          <w:szCs w:val="20"/>
        </w:rPr>
        <w:t>servicio de agua y café, y maridaje detallado.</w:t>
      </w:r>
    </w:p>
    <w:p w14:paraId="04200195" w14:textId="77777777" w:rsidR="00280791" w:rsidRDefault="00280791">
      <w:pPr>
        <w:pBdr>
          <w:top w:val="nil"/>
          <w:left w:val="nil"/>
          <w:bottom w:val="nil"/>
          <w:right w:val="nil"/>
          <w:between w:val="nil"/>
        </w:pBdr>
        <w:spacing w:after="0" w:line="240" w:lineRule="auto"/>
        <w:rPr>
          <w:rFonts w:ascii="Arial" w:eastAsia="Arial" w:hAnsi="Arial" w:cs="Arial"/>
          <w:b/>
          <w:bCs/>
          <w:color w:val="C00000"/>
          <w:sz w:val="20"/>
          <w:szCs w:val="20"/>
        </w:rPr>
      </w:pPr>
    </w:p>
    <w:p w14:paraId="5AE956F7" w14:textId="77777777" w:rsidR="00280791" w:rsidRDefault="00000000">
      <w:p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C00000"/>
          <w:sz w:val="20"/>
          <w:szCs w:val="20"/>
        </w:rPr>
        <w:t>Día 04:</w:t>
      </w:r>
      <w:r>
        <w:rPr>
          <w:rFonts w:ascii="Arial" w:eastAsia="Arial" w:hAnsi="Arial" w:cs="Arial"/>
          <w:b/>
          <w:bCs/>
          <w:color w:val="000000"/>
          <w:sz w:val="20"/>
          <w:szCs w:val="20"/>
        </w:rPr>
        <w:t xml:space="preserve"> Buenos Aires / Mendoza</w:t>
      </w:r>
    </w:p>
    <w:p w14:paraId="44BA3785" w14:textId="77777777" w:rsidR="00280791" w:rsidRDefault="00000000">
      <w:pPr>
        <w:numPr>
          <w:ilvl w:val="0"/>
          <w:numId w:val="7"/>
        </w:num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color w:val="000000"/>
          <w:sz w:val="20"/>
          <w:szCs w:val="20"/>
        </w:rPr>
        <w:t>Desayuno en el Hotel</w:t>
      </w:r>
      <w:r>
        <w:rPr>
          <w:rFonts w:ascii="Arial" w:eastAsia="Arial" w:hAnsi="Arial" w:cs="Arial"/>
          <w:b/>
          <w:bCs/>
          <w:color w:val="000000"/>
          <w:sz w:val="20"/>
          <w:szCs w:val="20"/>
        </w:rPr>
        <w:t>.</w:t>
      </w:r>
    </w:p>
    <w:p w14:paraId="36F0B179" w14:textId="77777777" w:rsidR="00280791" w:rsidRDefault="00000000">
      <w:pPr>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Traslado del Hotel hasta el aeropuerto de Buenos Aires para tomar vuelo con destino a Mendoza. Arribo a la ciudad de Mendoza. Traslado del aeropuerto al hotel seleccionado.</w:t>
      </w:r>
    </w:p>
    <w:p w14:paraId="4AD545B9" w14:textId="77777777" w:rsidR="00280791" w:rsidRDefault="00280791">
      <w:pPr>
        <w:pBdr>
          <w:top w:val="nil"/>
          <w:left w:val="nil"/>
          <w:bottom w:val="nil"/>
          <w:right w:val="nil"/>
          <w:between w:val="nil"/>
        </w:pBdr>
        <w:spacing w:after="0" w:line="240" w:lineRule="auto"/>
        <w:rPr>
          <w:rFonts w:ascii="Arial" w:eastAsia="Arial" w:hAnsi="Arial" w:cs="Arial"/>
          <w:b/>
          <w:bCs/>
          <w:color w:val="000000"/>
          <w:sz w:val="20"/>
          <w:szCs w:val="20"/>
        </w:rPr>
      </w:pPr>
    </w:p>
    <w:p w14:paraId="72E0B115" w14:textId="77777777" w:rsidR="00280791" w:rsidRDefault="00000000">
      <w:p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C00000"/>
          <w:sz w:val="20"/>
          <w:szCs w:val="20"/>
        </w:rPr>
        <w:t>Día 05:</w:t>
      </w:r>
      <w:r>
        <w:rPr>
          <w:rFonts w:ascii="Arial" w:eastAsia="Arial" w:hAnsi="Arial" w:cs="Arial"/>
          <w:b/>
          <w:bCs/>
          <w:color w:val="000000"/>
          <w:sz w:val="20"/>
          <w:szCs w:val="20"/>
        </w:rPr>
        <w:t xml:space="preserve"> Mendoza</w:t>
      </w:r>
    </w:p>
    <w:p w14:paraId="30F65B88" w14:textId="77777777" w:rsidR="00280791" w:rsidRDefault="00000000">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Desayuno en el Hotel.</w:t>
      </w:r>
    </w:p>
    <w:p w14:paraId="76222F45" w14:textId="77777777" w:rsidR="00280791" w:rsidRDefault="00000000">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Se realizará excursión Bonfanti – Luján de Cuyo..</w:t>
      </w:r>
    </w:p>
    <w:p w14:paraId="187C531E" w14:textId="77777777" w:rsidR="00280791" w:rsidRDefault="00280791">
      <w:pPr>
        <w:pBdr>
          <w:top w:val="nil"/>
          <w:left w:val="nil"/>
          <w:bottom w:val="nil"/>
          <w:right w:val="nil"/>
          <w:between w:val="nil"/>
        </w:pBdr>
        <w:spacing w:after="0" w:line="240" w:lineRule="auto"/>
        <w:ind w:left="360"/>
        <w:rPr>
          <w:rFonts w:ascii="Arial" w:eastAsia="Arial" w:hAnsi="Arial" w:cs="Arial"/>
          <w:b/>
          <w:bCs/>
          <w:color w:val="C00000"/>
          <w:sz w:val="20"/>
          <w:szCs w:val="20"/>
        </w:rPr>
      </w:pPr>
    </w:p>
    <w:p w14:paraId="748D72B2" w14:textId="77777777" w:rsidR="00280791" w:rsidRDefault="00000000">
      <w:pPr>
        <w:spacing w:after="0" w:line="240" w:lineRule="auto"/>
        <w:rPr>
          <w:rFonts w:ascii="Arial" w:eastAsia="Arial" w:hAnsi="Arial" w:cs="Arial"/>
          <w:color w:val="C00000"/>
          <w:sz w:val="20"/>
          <w:szCs w:val="20"/>
        </w:rPr>
      </w:pPr>
      <w:r>
        <w:rPr>
          <w:rFonts w:ascii="Arial" w:eastAsia="Arial" w:hAnsi="Arial" w:cs="Arial"/>
          <w:b/>
          <w:bCs/>
          <w:color w:val="C00000"/>
          <w:sz w:val="20"/>
          <w:szCs w:val="20"/>
        </w:rPr>
        <w:t>Excursión Bonfanti – Luján de Cuyo:</w:t>
      </w:r>
      <w:r>
        <w:rPr>
          <w:rFonts w:ascii="Arial" w:eastAsia="Arial" w:hAnsi="Arial" w:cs="Arial"/>
          <w:color w:val="C00000"/>
          <w:sz w:val="20"/>
          <w:szCs w:val="20"/>
        </w:rPr>
        <w:t xml:space="preserve"> </w:t>
      </w:r>
    </w:p>
    <w:p w14:paraId="71761DD5" w14:textId="77777777" w:rsidR="00280791" w:rsidRDefault="00000000">
      <w:pPr>
        <w:numPr>
          <w:ilvl w:val="0"/>
          <w:numId w:val="1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Siguiendo la cultura del trabajo italiano en los viñedos y en la elaboración de vinos nace en el 2004 Bodega Bonfanti. En este tour podrás conocer cómo se crean los vinos de alta calidad a partir de la conjugación del suelo, del clima, de la tecnología y, por supuesto, de la participación de su dueño, quien se dedicó desde pequeño al trabajo en los viñedos, siguiendo las costumbres de sus padres y abuelos provenientes de Italia . Luego de una completa visita y degustación disfrutaremos de un exquisito </w:t>
      </w:r>
      <w:r>
        <w:rPr>
          <w:rFonts w:ascii="Arial" w:eastAsia="Arial" w:hAnsi="Arial" w:cs="Arial"/>
          <w:sz w:val="20"/>
          <w:szCs w:val="20"/>
        </w:rPr>
        <w:t>menú</w:t>
      </w:r>
      <w:r>
        <w:rPr>
          <w:rFonts w:ascii="Arial" w:eastAsia="Arial" w:hAnsi="Arial" w:cs="Arial"/>
          <w:color w:val="000000"/>
          <w:sz w:val="20"/>
          <w:szCs w:val="20"/>
        </w:rPr>
        <w:t xml:space="preserve"> de 6 pasos maridado con los vinos de la bodega.</w:t>
      </w:r>
    </w:p>
    <w:p w14:paraId="5B63684B" w14:textId="77777777" w:rsidR="00280791" w:rsidRDefault="00000000">
      <w:pPr>
        <w:spacing w:after="0" w:line="240" w:lineRule="auto"/>
        <w:rPr>
          <w:rFonts w:ascii="Arial" w:eastAsia="Arial" w:hAnsi="Arial" w:cs="Arial"/>
          <w:sz w:val="20"/>
          <w:szCs w:val="20"/>
        </w:rPr>
      </w:pPr>
      <w:r>
        <w:rPr>
          <w:rFonts w:ascii="Arial" w:eastAsia="Arial" w:hAnsi="Arial" w:cs="Arial"/>
          <w:b/>
          <w:bCs/>
          <w:sz w:val="20"/>
          <w:szCs w:val="20"/>
        </w:rPr>
        <w:t>Incluye:</w:t>
      </w:r>
    </w:p>
    <w:p w14:paraId="0FA4DF17" w14:textId="77777777" w:rsidR="00280791" w:rsidRDefault="00000000">
      <w:pPr>
        <w:spacing w:after="0" w:line="240" w:lineRule="auto"/>
        <w:rPr>
          <w:rFonts w:ascii="Arial" w:eastAsia="Arial" w:hAnsi="Arial" w:cs="Arial"/>
          <w:sz w:val="20"/>
          <w:szCs w:val="20"/>
        </w:rPr>
      </w:pPr>
      <w:r>
        <w:rPr>
          <w:rFonts w:ascii="Arial" w:eastAsia="Arial" w:hAnsi="Arial" w:cs="Arial"/>
          <w:sz w:val="20"/>
          <w:szCs w:val="20"/>
        </w:rPr>
        <w:t>• Traslado privado hotel / bodega Bonfanti (actividad compartida) / Hotel.</w:t>
      </w:r>
    </w:p>
    <w:p w14:paraId="430F20AA" w14:textId="77777777" w:rsidR="00280791" w:rsidRDefault="00000000">
      <w:pPr>
        <w:spacing w:after="0" w:line="240" w:lineRule="auto"/>
        <w:rPr>
          <w:rFonts w:ascii="Arial" w:eastAsia="Arial" w:hAnsi="Arial" w:cs="Arial"/>
          <w:sz w:val="20"/>
          <w:szCs w:val="20"/>
        </w:rPr>
      </w:pPr>
      <w:r>
        <w:rPr>
          <w:rFonts w:ascii="Arial" w:eastAsia="Arial" w:hAnsi="Arial" w:cs="Arial"/>
          <w:sz w:val="20"/>
          <w:szCs w:val="20"/>
        </w:rPr>
        <w:t>• 11:30 Visita y degustación "Clásica".</w:t>
      </w:r>
    </w:p>
    <w:p w14:paraId="3664F326" w14:textId="77777777" w:rsidR="00280791" w:rsidRDefault="00000000">
      <w:pPr>
        <w:spacing w:after="0" w:line="240" w:lineRule="auto"/>
        <w:rPr>
          <w:rFonts w:ascii="Arial" w:eastAsia="Arial" w:hAnsi="Arial" w:cs="Arial"/>
          <w:sz w:val="20"/>
          <w:szCs w:val="20"/>
        </w:rPr>
      </w:pPr>
      <w:r>
        <w:rPr>
          <w:rFonts w:ascii="Arial" w:eastAsia="Arial" w:hAnsi="Arial" w:cs="Arial"/>
          <w:sz w:val="20"/>
          <w:szCs w:val="20"/>
        </w:rPr>
        <w:t>• 12:30 Almuerzo Menú de 3 pasos con maridaje de la bodega.</w:t>
      </w:r>
    </w:p>
    <w:p w14:paraId="59D0C707" w14:textId="77777777" w:rsidR="00280791" w:rsidRDefault="00000000">
      <w:pPr>
        <w:spacing w:after="0" w:line="240" w:lineRule="auto"/>
        <w:rPr>
          <w:rFonts w:ascii="Arial" w:eastAsia="Arial" w:hAnsi="Arial" w:cs="Arial"/>
          <w:sz w:val="20"/>
          <w:szCs w:val="20"/>
        </w:rPr>
      </w:pPr>
      <w:r>
        <w:rPr>
          <w:rFonts w:ascii="Arial" w:eastAsia="Arial" w:hAnsi="Arial" w:cs="Arial"/>
          <w:sz w:val="20"/>
          <w:szCs w:val="20"/>
        </w:rPr>
        <w:t>• 16:00 Fin de la actividad y regreso al hotel.</w:t>
      </w:r>
    </w:p>
    <w:p w14:paraId="397049A9" w14:textId="77777777" w:rsidR="00280791" w:rsidRDefault="00000000">
      <w:pPr>
        <w:spacing w:after="0" w:line="240" w:lineRule="auto"/>
        <w:rPr>
          <w:rFonts w:ascii="Arial" w:eastAsia="Arial" w:hAnsi="Arial" w:cs="Arial"/>
          <w:sz w:val="20"/>
          <w:szCs w:val="20"/>
        </w:rPr>
      </w:pPr>
      <w:r>
        <w:rPr>
          <w:rFonts w:ascii="Arial" w:eastAsia="Arial" w:hAnsi="Arial" w:cs="Arial"/>
          <w:b/>
          <w:bCs/>
          <w:sz w:val="20"/>
          <w:szCs w:val="20"/>
        </w:rPr>
        <w:t>No Incluye:</w:t>
      </w:r>
    </w:p>
    <w:p w14:paraId="23C6A460" w14:textId="77777777" w:rsidR="00280791" w:rsidRDefault="00000000">
      <w:pPr>
        <w:spacing w:after="0" w:line="240" w:lineRule="auto"/>
        <w:rPr>
          <w:rFonts w:ascii="Arial" w:eastAsia="Arial" w:hAnsi="Arial" w:cs="Arial"/>
          <w:sz w:val="20"/>
          <w:szCs w:val="20"/>
        </w:rPr>
      </w:pPr>
      <w:r>
        <w:rPr>
          <w:rFonts w:ascii="Arial" w:eastAsia="Arial" w:hAnsi="Arial" w:cs="Arial"/>
          <w:sz w:val="20"/>
          <w:szCs w:val="20"/>
        </w:rPr>
        <w:t>• Propinas en las bodegas.</w:t>
      </w:r>
    </w:p>
    <w:p w14:paraId="169CB166" w14:textId="77777777" w:rsidR="00280791" w:rsidRDefault="00000000">
      <w:pPr>
        <w:spacing w:after="0" w:line="240" w:lineRule="auto"/>
        <w:rPr>
          <w:rFonts w:ascii="Arial" w:eastAsia="Arial" w:hAnsi="Arial" w:cs="Arial"/>
          <w:sz w:val="20"/>
          <w:szCs w:val="20"/>
        </w:rPr>
      </w:pPr>
      <w:r>
        <w:rPr>
          <w:rFonts w:ascii="Arial" w:eastAsia="Arial" w:hAnsi="Arial" w:cs="Arial"/>
          <w:sz w:val="20"/>
          <w:szCs w:val="20"/>
        </w:rPr>
        <w:t>• Guía en inglés o portugués.</w:t>
      </w:r>
    </w:p>
    <w:p w14:paraId="144E4437" w14:textId="77777777" w:rsidR="00280791"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Días y horario de salida:</w:t>
      </w:r>
      <w:r>
        <w:rPr>
          <w:rFonts w:ascii="Arial" w:eastAsia="Arial" w:hAnsi="Arial" w:cs="Arial"/>
          <w:color w:val="000000"/>
          <w:sz w:val="20"/>
          <w:szCs w:val="20"/>
        </w:rPr>
        <w:t xml:space="preserve"> </w:t>
      </w:r>
    </w:p>
    <w:p w14:paraId="199BA143" w14:textId="77777777" w:rsidR="00280791" w:rsidRDefault="00000000">
      <w:pPr>
        <w:numPr>
          <w:ilvl w:val="0"/>
          <w:numId w:val="12"/>
        </w:numPr>
        <w:pBdr>
          <w:top w:val="nil"/>
          <w:left w:val="nil"/>
          <w:bottom w:val="nil"/>
          <w:right w:val="nil"/>
          <w:between w:val="nil"/>
        </w:pBdr>
        <w:spacing w:after="0" w:line="240" w:lineRule="auto"/>
        <w:jc w:val="both"/>
        <w:rPr>
          <w:rFonts w:ascii="Arial" w:eastAsia="Arial" w:hAnsi="Arial" w:cs="Arial"/>
          <w:b/>
          <w:bCs/>
          <w:color w:val="000000"/>
          <w:sz w:val="20"/>
          <w:szCs w:val="20"/>
        </w:rPr>
      </w:pPr>
      <w:r>
        <w:rPr>
          <w:rFonts w:ascii="Arial" w:eastAsia="Arial" w:hAnsi="Arial" w:cs="Arial"/>
          <w:color w:val="000000"/>
          <w:sz w:val="20"/>
          <w:szCs w:val="20"/>
        </w:rPr>
        <w:t>De martes a domingos. En caso de no contar con disponibilidad en la bodega se reemplazará por otra de la misma categoría. El horario del pick up es según disponibilidad de la visita en la bodega. Se informará al momento de confirmar la reserva.</w:t>
      </w:r>
    </w:p>
    <w:p w14:paraId="0286526C" w14:textId="77777777" w:rsidR="00280791" w:rsidRDefault="00280791">
      <w:pPr>
        <w:pBdr>
          <w:top w:val="nil"/>
          <w:left w:val="nil"/>
          <w:bottom w:val="nil"/>
          <w:right w:val="nil"/>
          <w:between w:val="nil"/>
        </w:pBdr>
        <w:spacing w:after="0" w:line="240" w:lineRule="auto"/>
        <w:jc w:val="both"/>
        <w:rPr>
          <w:rFonts w:ascii="Arial" w:eastAsia="Arial" w:hAnsi="Arial" w:cs="Arial"/>
          <w:b/>
          <w:bCs/>
          <w:color w:val="C00000"/>
          <w:sz w:val="20"/>
          <w:szCs w:val="20"/>
        </w:rPr>
      </w:pPr>
    </w:p>
    <w:p w14:paraId="7614ACDB" w14:textId="77777777" w:rsidR="00280791" w:rsidRDefault="00000000">
      <w:pPr>
        <w:pBdr>
          <w:top w:val="nil"/>
          <w:left w:val="nil"/>
          <w:bottom w:val="nil"/>
          <w:right w:val="nil"/>
          <w:between w:val="nil"/>
        </w:pBdr>
        <w:spacing w:after="0" w:line="240" w:lineRule="auto"/>
        <w:jc w:val="both"/>
        <w:rPr>
          <w:rFonts w:ascii="Arial" w:eastAsia="Arial" w:hAnsi="Arial" w:cs="Arial"/>
          <w:b/>
          <w:bCs/>
          <w:color w:val="000000"/>
          <w:sz w:val="20"/>
          <w:szCs w:val="20"/>
        </w:rPr>
      </w:pPr>
      <w:r>
        <w:rPr>
          <w:rFonts w:ascii="Arial" w:eastAsia="Arial" w:hAnsi="Arial" w:cs="Arial"/>
          <w:b/>
          <w:bCs/>
          <w:color w:val="C00000"/>
          <w:sz w:val="20"/>
          <w:szCs w:val="20"/>
        </w:rPr>
        <w:t>Día 06:</w:t>
      </w:r>
      <w:r>
        <w:rPr>
          <w:rFonts w:ascii="Arial" w:eastAsia="Arial" w:hAnsi="Arial" w:cs="Arial"/>
          <w:b/>
          <w:bCs/>
          <w:color w:val="000000"/>
          <w:sz w:val="20"/>
          <w:szCs w:val="20"/>
        </w:rPr>
        <w:t xml:space="preserve"> Mendoza</w:t>
      </w:r>
    </w:p>
    <w:p w14:paraId="12385389" w14:textId="77777777" w:rsidR="00280791" w:rsidRDefault="00000000">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Desayuno en el Hotel./ Día libre para realizar excursiones opcionales.</w:t>
      </w:r>
    </w:p>
    <w:p w14:paraId="15E9707C" w14:textId="77777777" w:rsidR="00280791" w:rsidRDefault="00280791">
      <w:pPr>
        <w:pBdr>
          <w:top w:val="nil"/>
          <w:left w:val="nil"/>
          <w:bottom w:val="nil"/>
          <w:right w:val="nil"/>
          <w:between w:val="nil"/>
        </w:pBdr>
        <w:spacing w:after="0" w:line="240" w:lineRule="auto"/>
        <w:jc w:val="both"/>
        <w:rPr>
          <w:rFonts w:ascii="Arial" w:eastAsia="Arial" w:hAnsi="Arial" w:cs="Arial"/>
          <w:b/>
          <w:bCs/>
          <w:color w:val="000000"/>
          <w:sz w:val="20"/>
          <w:szCs w:val="20"/>
        </w:rPr>
      </w:pPr>
    </w:p>
    <w:p w14:paraId="378D03FD" w14:textId="77777777" w:rsidR="00280791" w:rsidRDefault="00000000">
      <w:pPr>
        <w:pBdr>
          <w:top w:val="nil"/>
          <w:left w:val="nil"/>
          <w:bottom w:val="nil"/>
          <w:right w:val="nil"/>
          <w:between w:val="nil"/>
        </w:pBdr>
        <w:spacing w:after="0" w:line="240" w:lineRule="auto"/>
        <w:jc w:val="both"/>
        <w:rPr>
          <w:rFonts w:ascii="Arial" w:eastAsia="Arial" w:hAnsi="Arial" w:cs="Arial"/>
          <w:b/>
          <w:bCs/>
          <w:color w:val="000000"/>
          <w:sz w:val="20"/>
          <w:szCs w:val="20"/>
        </w:rPr>
      </w:pPr>
      <w:r>
        <w:rPr>
          <w:rFonts w:ascii="Arial" w:eastAsia="Arial" w:hAnsi="Arial" w:cs="Arial"/>
          <w:b/>
          <w:bCs/>
          <w:color w:val="C00000"/>
          <w:sz w:val="20"/>
          <w:szCs w:val="20"/>
        </w:rPr>
        <w:t>Día 07:</w:t>
      </w:r>
      <w:r>
        <w:rPr>
          <w:rFonts w:ascii="Arial" w:eastAsia="Arial" w:hAnsi="Arial" w:cs="Arial"/>
          <w:b/>
          <w:bCs/>
          <w:color w:val="000000"/>
          <w:sz w:val="20"/>
          <w:szCs w:val="20"/>
        </w:rPr>
        <w:t xml:space="preserve"> Mendoza / Santiago de Chile</w:t>
      </w:r>
    </w:p>
    <w:p w14:paraId="37DECA91" w14:textId="77777777" w:rsidR="00280791" w:rsidRDefault="00000000">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Desayuno en el Hotel.</w:t>
      </w:r>
    </w:p>
    <w:p w14:paraId="790DE55A" w14:textId="77777777" w:rsidR="00280791" w:rsidRDefault="00000000">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Traslado del Hotel hasta el aeropuerto de Mendoza para tomar vuelo con destino a Santiago de Chile. Llegada a Santiago de Chile y traslado desde el aeropuerto hasta el hotel seleccionado.</w:t>
      </w:r>
    </w:p>
    <w:p w14:paraId="2524B53E" w14:textId="77777777" w:rsidR="00280791" w:rsidRDefault="00000000">
      <w:pPr>
        <w:numPr>
          <w:ilvl w:val="0"/>
          <w:numId w:val="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Alojamiento.</w:t>
      </w:r>
    </w:p>
    <w:p w14:paraId="0C49D5A2" w14:textId="77777777" w:rsidR="00280791" w:rsidRDefault="00280791">
      <w:pPr>
        <w:pBdr>
          <w:top w:val="nil"/>
          <w:left w:val="nil"/>
          <w:bottom w:val="nil"/>
          <w:right w:val="nil"/>
          <w:between w:val="nil"/>
        </w:pBdr>
        <w:spacing w:after="0" w:line="240" w:lineRule="auto"/>
        <w:jc w:val="both"/>
        <w:rPr>
          <w:rFonts w:ascii="Arial" w:eastAsia="Arial" w:hAnsi="Arial" w:cs="Arial"/>
          <w:b/>
          <w:bCs/>
          <w:color w:val="000000"/>
          <w:sz w:val="20"/>
          <w:szCs w:val="20"/>
        </w:rPr>
      </w:pPr>
    </w:p>
    <w:p w14:paraId="07954D9F" w14:textId="77777777" w:rsidR="00280791" w:rsidRDefault="00000000">
      <w:pPr>
        <w:pBdr>
          <w:top w:val="nil"/>
          <w:left w:val="nil"/>
          <w:bottom w:val="nil"/>
          <w:right w:val="nil"/>
          <w:between w:val="nil"/>
        </w:pBdr>
        <w:spacing w:after="0" w:line="240" w:lineRule="auto"/>
        <w:jc w:val="both"/>
        <w:rPr>
          <w:rFonts w:ascii="Arial" w:eastAsia="Arial" w:hAnsi="Arial" w:cs="Arial"/>
          <w:b/>
          <w:bCs/>
          <w:color w:val="000000"/>
          <w:sz w:val="20"/>
          <w:szCs w:val="20"/>
        </w:rPr>
      </w:pPr>
      <w:r>
        <w:rPr>
          <w:rFonts w:ascii="Arial" w:eastAsia="Arial" w:hAnsi="Arial" w:cs="Arial"/>
          <w:b/>
          <w:bCs/>
          <w:color w:val="C00000"/>
          <w:sz w:val="20"/>
          <w:szCs w:val="20"/>
        </w:rPr>
        <w:t>Día 08</w:t>
      </w:r>
      <w:r>
        <w:rPr>
          <w:rFonts w:ascii="Arial" w:eastAsia="Arial" w:hAnsi="Arial" w:cs="Arial"/>
          <w:b/>
          <w:bCs/>
          <w:color w:val="000000"/>
          <w:sz w:val="20"/>
          <w:szCs w:val="20"/>
        </w:rPr>
        <w:t>: Santiago de Chile</w:t>
      </w:r>
    </w:p>
    <w:p w14:paraId="05CF6EDC" w14:textId="77777777" w:rsidR="00280791" w:rsidRDefault="00000000">
      <w:pPr>
        <w:numPr>
          <w:ilvl w:val="0"/>
          <w:numId w:val="10"/>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Desayuno en el Hotel./ Por la mañana se realizará el City Tour por la ciudad de Santiago y por la tarde se visitará una de las viñas más reconocidas a nivel mundial, Concha y Toro.</w:t>
      </w:r>
    </w:p>
    <w:p w14:paraId="01DC93D7" w14:textId="77777777" w:rsidR="00280791" w:rsidRDefault="00280791">
      <w:pPr>
        <w:pBdr>
          <w:top w:val="nil"/>
          <w:left w:val="nil"/>
          <w:bottom w:val="nil"/>
          <w:right w:val="nil"/>
          <w:between w:val="nil"/>
        </w:pBdr>
        <w:spacing w:after="0" w:line="240" w:lineRule="auto"/>
        <w:jc w:val="both"/>
        <w:rPr>
          <w:rFonts w:ascii="Arial" w:eastAsia="Arial" w:hAnsi="Arial" w:cs="Arial"/>
          <w:b/>
          <w:bCs/>
          <w:color w:val="000000"/>
          <w:sz w:val="20"/>
          <w:szCs w:val="20"/>
        </w:rPr>
      </w:pPr>
    </w:p>
    <w:p w14:paraId="06204F23" w14:textId="77777777" w:rsidR="00280791" w:rsidRDefault="00000000">
      <w:pPr>
        <w:pBdr>
          <w:top w:val="nil"/>
          <w:left w:val="nil"/>
          <w:bottom w:val="nil"/>
          <w:right w:val="nil"/>
          <w:between w:val="nil"/>
        </w:pBdr>
        <w:spacing w:after="0" w:line="240" w:lineRule="auto"/>
        <w:jc w:val="both"/>
        <w:rPr>
          <w:rFonts w:ascii="Arial" w:eastAsia="Arial" w:hAnsi="Arial" w:cs="Arial"/>
          <w:b/>
          <w:bCs/>
          <w:color w:val="C00000"/>
          <w:sz w:val="20"/>
          <w:szCs w:val="20"/>
        </w:rPr>
      </w:pPr>
      <w:r>
        <w:rPr>
          <w:rFonts w:ascii="Arial" w:eastAsia="Arial" w:hAnsi="Arial" w:cs="Arial"/>
          <w:b/>
          <w:bCs/>
          <w:color w:val="C00000"/>
          <w:sz w:val="20"/>
          <w:szCs w:val="20"/>
        </w:rPr>
        <w:t>City Tour Panorámico Santiago:</w:t>
      </w:r>
    </w:p>
    <w:p w14:paraId="2088B5C1" w14:textId="77777777" w:rsidR="00280791" w:rsidRDefault="00000000">
      <w:pPr>
        <w:numPr>
          <w:ilvl w:val="0"/>
          <w:numId w:val="10"/>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La capital de Chile es una ciudad vibrante llena de carácter, con una próspera cultura artística, modernos restaurantes y una animada vida nocturna. Rodeada por montañas – los poderosos Andes al este y el rango costero más pequeño al oeste – en un día despejado, Santiago presume</w:t>
      </w:r>
      <w:r>
        <w:rPr>
          <w:rFonts w:ascii="Arial" w:eastAsia="Arial" w:hAnsi="Arial" w:cs="Arial"/>
          <w:sz w:val="20"/>
          <w:szCs w:val="20"/>
        </w:rPr>
        <w:t xml:space="preserve"> d</w:t>
      </w:r>
      <w:r>
        <w:rPr>
          <w:rFonts w:ascii="Arial" w:eastAsia="Arial" w:hAnsi="Arial" w:cs="Arial"/>
          <w:color w:val="000000"/>
          <w:sz w:val="20"/>
          <w:szCs w:val="20"/>
        </w:rPr>
        <w:t>e tener una de las escenas urbanas más increíbles del mundo. Las mansiones coloniales del viejo mundo y los barrios eclécticos se integran sin problemas a los rascacielos de “Sanhattan” en una cautivadora fusión de tradición y modernidad.</w:t>
      </w:r>
    </w:p>
    <w:p w14:paraId="637D548E" w14:textId="77777777" w:rsidR="003A5387" w:rsidRPr="003A5387" w:rsidRDefault="003A5387" w:rsidP="003A5387">
      <w:pPr>
        <w:pStyle w:val="Prrafodelista"/>
        <w:numPr>
          <w:ilvl w:val="0"/>
          <w:numId w:val="10"/>
        </w:numPr>
        <w:spacing w:after="0" w:line="240" w:lineRule="auto"/>
        <w:ind w:right="488"/>
        <w:jc w:val="both"/>
        <w:rPr>
          <w:rFonts w:ascii="Arial" w:eastAsia="Times New Roman" w:hAnsi="Arial" w:cs="Arial"/>
          <w:sz w:val="24"/>
          <w:szCs w:val="24"/>
          <w:lang w:val="es-PE"/>
        </w:rPr>
      </w:pPr>
      <w:r w:rsidRPr="003A5387">
        <w:rPr>
          <w:rFonts w:ascii="Arial" w:eastAsia="Times New Roman" w:hAnsi="Arial" w:cs="Arial"/>
          <w:color w:val="000000"/>
          <w:sz w:val="20"/>
          <w:szCs w:val="20"/>
          <w:lang w:val="es-PE"/>
        </w:rPr>
        <w:t>En este tour podrá conocer y recorrer la principal avenida de la ciudad aprendiendo su historia y la de sus alrededores. Luego bajará hasta el barrio adoquinado de Lastarría, sector característico por sus áreas verdes y hermosas casonas del siglo XIX, hoy restauradas y en su mayoría usadas como cafés, restaurantes, librerías y museos.</w:t>
      </w:r>
    </w:p>
    <w:p w14:paraId="5A21AABE" w14:textId="77777777" w:rsidR="003A5387" w:rsidRPr="003A5387" w:rsidRDefault="003A5387" w:rsidP="003A5387">
      <w:pPr>
        <w:pStyle w:val="Prrafodelista"/>
        <w:numPr>
          <w:ilvl w:val="0"/>
          <w:numId w:val="10"/>
        </w:numPr>
        <w:spacing w:after="0" w:line="240" w:lineRule="auto"/>
        <w:ind w:right="488"/>
        <w:jc w:val="both"/>
        <w:rPr>
          <w:rFonts w:ascii="Arial" w:eastAsia="Times New Roman" w:hAnsi="Arial" w:cs="Arial"/>
          <w:sz w:val="24"/>
          <w:szCs w:val="24"/>
          <w:lang w:val="es-PE"/>
        </w:rPr>
      </w:pPr>
      <w:r w:rsidRPr="003A5387">
        <w:rPr>
          <w:rFonts w:ascii="Arial" w:eastAsia="Times New Roman" w:hAnsi="Arial" w:cs="Arial"/>
          <w:color w:val="000000"/>
          <w:sz w:val="20"/>
          <w:szCs w:val="20"/>
          <w:lang w:val="es-PE"/>
        </w:rPr>
        <w:t>A continuación, se dirigirá hacia el Cerro Santa Lucía donde tendrá tiempo para caminar y tomar fotos, mientras el guía le relata algunos de los episodios más importantes de la historia de Santiago, como por ejemplo el enfrentamiento Mapuche/español.</w:t>
      </w:r>
    </w:p>
    <w:p w14:paraId="3A047176" w14:textId="77777777" w:rsidR="003A5387" w:rsidRPr="003A5387" w:rsidRDefault="003A5387" w:rsidP="003A5387">
      <w:pPr>
        <w:spacing w:after="0" w:line="240" w:lineRule="auto"/>
        <w:ind w:left="360"/>
        <w:rPr>
          <w:rFonts w:ascii="Times New Roman" w:eastAsia="Times New Roman" w:hAnsi="Times New Roman" w:cs="Times New Roman"/>
          <w:sz w:val="24"/>
          <w:szCs w:val="24"/>
          <w:lang w:val="es-PE"/>
        </w:rPr>
      </w:pPr>
    </w:p>
    <w:p w14:paraId="37B174E4" w14:textId="77777777" w:rsidR="00280791" w:rsidRDefault="00000000">
      <w:pPr>
        <w:pBdr>
          <w:top w:val="nil"/>
          <w:left w:val="nil"/>
          <w:bottom w:val="nil"/>
          <w:right w:val="nil"/>
          <w:between w:val="nil"/>
        </w:pBdr>
        <w:spacing w:after="0" w:line="240" w:lineRule="auto"/>
        <w:jc w:val="both"/>
        <w:rPr>
          <w:rFonts w:ascii="Arial" w:eastAsia="Arial" w:hAnsi="Arial" w:cs="Arial"/>
          <w:b/>
          <w:bCs/>
          <w:color w:val="C00000"/>
          <w:sz w:val="20"/>
          <w:szCs w:val="20"/>
        </w:rPr>
      </w:pPr>
      <w:r>
        <w:rPr>
          <w:rFonts w:ascii="Arial" w:eastAsia="Arial" w:hAnsi="Arial" w:cs="Arial"/>
          <w:b/>
          <w:bCs/>
          <w:color w:val="C00000"/>
          <w:sz w:val="20"/>
          <w:szCs w:val="20"/>
        </w:rPr>
        <w:t>Excursión de medio día Viña concha y Toro tradicional:</w:t>
      </w:r>
    </w:p>
    <w:p w14:paraId="2DDE217A" w14:textId="77777777" w:rsidR="00280791" w:rsidRDefault="00000000">
      <w:pPr>
        <w:numPr>
          <w:ilvl w:val="0"/>
          <w:numId w:val="10"/>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Visitará una de las viñas más reconocidas a nivel mundial: Concha y Toro. Recorrerá los alrededores del recinto mientras podrá degustar algunos de los mejores vinos en el maravilloso parque de influencia europea, donde sobresale majestuosamente la casona de Pirque, monumento arquitectónico, </w:t>
      </w:r>
      <w:r>
        <w:rPr>
          <w:rFonts w:ascii="Arial" w:eastAsia="Arial" w:hAnsi="Arial" w:cs="Arial"/>
          <w:sz w:val="20"/>
          <w:szCs w:val="20"/>
        </w:rPr>
        <w:t>construido</w:t>
      </w:r>
      <w:r>
        <w:rPr>
          <w:rFonts w:ascii="Arial" w:eastAsia="Arial" w:hAnsi="Arial" w:cs="Arial"/>
          <w:color w:val="000000"/>
          <w:sz w:val="20"/>
          <w:szCs w:val="20"/>
        </w:rPr>
        <w:t xml:space="preserve"> a fines del </w:t>
      </w:r>
      <w:r>
        <w:rPr>
          <w:rFonts w:ascii="Arial" w:eastAsia="Arial" w:hAnsi="Arial" w:cs="Arial"/>
          <w:color w:val="000000"/>
          <w:sz w:val="20"/>
          <w:szCs w:val="20"/>
        </w:rPr>
        <w:lastRenderedPageBreak/>
        <w:t xml:space="preserve">siglo XIX. Al pasear por el parque y la laguna conocerá los </w:t>
      </w:r>
      <w:r>
        <w:rPr>
          <w:rFonts w:ascii="Arial" w:eastAsia="Arial" w:hAnsi="Arial" w:cs="Arial"/>
          <w:sz w:val="20"/>
          <w:szCs w:val="20"/>
        </w:rPr>
        <w:t>arquitectónicos</w:t>
      </w:r>
      <w:r>
        <w:rPr>
          <w:rFonts w:ascii="Arial" w:eastAsia="Arial" w:hAnsi="Arial" w:cs="Arial"/>
          <w:color w:val="000000"/>
          <w:sz w:val="20"/>
          <w:szCs w:val="20"/>
        </w:rPr>
        <w:t xml:space="preserve">, construida a fines del siglo XIX. Al pasear por el parque y la laguna </w:t>
      </w:r>
      <w:r>
        <w:rPr>
          <w:rFonts w:ascii="Arial" w:eastAsia="Arial" w:hAnsi="Arial" w:cs="Arial"/>
          <w:sz w:val="20"/>
          <w:szCs w:val="20"/>
        </w:rPr>
        <w:t>conocerás</w:t>
      </w:r>
      <w:r>
        <w:rPr>
          <w:rFonts w:ascii="Arial" w:eastAsia="Arial" w:hAnsi="Arial" w:cs="Arial"/>
          <w:color w:val="000000"/>
          <w:sz w:val="20"/>
          <w:szCs w:val="20"/>
        </w:rPr>
        <w:t xml:space="preserve"> los viñedos que dan origen a la producción de los mejores Cabernet Sauvignon de Chile.</w:t>
      </w:r>
    </w:p>
    <w:p w14:paraId="7D14633F" w14:textId="451EE92B" w:rsidR="003A5387" w:rsidRPr="003A5387" w:rsidRDefault="003A5387" w:rsidP="003A5387">
      <w:pPr>
        <w:pStyle w:val="Prrafodelista"/>
        <w:numPr>
          <w:ilvl w:val="0"/>
          <w:numId w:val="10"/>
        </w:numPr>
        <w:spacing w:after="0" w:line="240" w:lineRule="auto"/>
        <w:ind w:right="488"/>
        <w:rPr>
          <w:rFonts w:ascii="Arial" w:eastAsia="Times New Roman" w:hAnsi="Arial" w:cs="Arial"/>
          <w:sz w:val="24"/>
          <w:szCs w:val="24"/>
          <w:lang w:val="es-PE"/>
        </w:rPr>
      </w:pPr>
      <w:r w:rsidRPr="003A5387">
        <w:rPr>
          <w:rFonts w:ascii="Arial" w:eastAsia="Times New Roman" w:hAnsi="Arial" w:cs="Arial"/>
          <w:color w:val="000000"/>
          <w:sz w:val="20"/>
          <w:szCs w:val="20"/>
          <w:lang w:val="es-PE"/>
        </w:rPr>
        <w:t>Uno de los atractivos más significativos de la viña son sus antiguas bodegas donde el fundador, Don Melchor Concha y Toro, guardaba parte de sus mejores vinos. Allí conocerá la leyenda del Casillero del Diablo, leyenda que hizo famoso a los vinos chilenos en el mundo. </w:t>
      </w:r>
    </w:p>
    <w:p w14:paraId="3DB70635" w14:textId="77777777" w:rsidR="00280791" w:rsidRDefault="00000000">
      <w:pPr>
        <w:numPr>
          <w:ilvl w:val="0"/>
          <w:numId w:val="10"/>
        </w:numPr>
        <w:pBdr>
          <w:top w:val="nil"/>
          <w:left w:val="nil"/>
          <w:bottom w:val="nil"/>
          <w:right w:val="nil"/>
          <w:between w:val="nil"/>
        </w:pBdr>
        <w:spacing w:after="0" w:line="240" w:lineRule="auto"/>
        <w:jc w:val="both"/>
        <w:rPr>
          <w:rFonts w:ascii="Arial" w:eastAsia="Arial" w:hAnsi="Arial" w:cs="Arial"/>
          <w:color w:val="000000"/>
          <w:sz w:val="20"/>
          <w:szCs w:val="20"/>
        </w:rPr>
      </w:pPr>
      <w:r w:rsidRPr="003A5387">
        <w:rPr>
          <w:rFonts w:ascii="Arial" w:eastAsia="Arial" w:hAnsi="Arial" w:cs="Arial"/>
          <w:b/>
          <w:bCs/>
          <w:color w:val="000000"/>
          <w:sz w:val="20"/>
          <w:szCs w:val="20"/>
        </w:rPr>
        <w:t>Incluye:</w:t>
      </w:r>
      <w:r>
        <w:rPr>
          <w:rFonts w:ascii="Arial" w:eastAsia="Arial" w:hAnsi="Arial" w:cs="Arial"/>
          <w:color w:val="000000"/>
          <w:sz w:val="20"/>
          <w:szCs w:val="20"/>
        </w:rPr>
        <w:t xml:space="preserve"> 03 degustaciones de vinos y recorrido por la viña</w:t>
      </w:r>
    </w:p>
    <w:p w14:paraId="317604A2" w14:textId="77777777" w:rsidR="00280791" w:rsidRDefault="00280791">
      <w:pPr>
        <w:pBdr>
          <w:top w:val="nil"/>
          <w:left w:val="nil"/>
          <w:bottom w:val="nil"/>
          <w:right w:val="nil"/>
          <w:between w:val="nil"/>
        </w:pBdr>
        <w:spacing w:after="0" w:line="240" w:lineRule="auto"/>
        <w:jc w:val="both"/>
        <w:rPr>
          <w:rFonts w:ascii="Arial" w:eastAsia="Arial" w:hAnsi="Arial" w:cs="Arial"/>
          <w:b/>
          <w:bCs/>
          <w:color w:val="000000"/>
          <w:sz w:val="20"/>
          <w:szCs w:val="20"/>
        </w:rPr>
      </w:pPr>
    </w:p>
    <w:p w14:paraId="179C8B7A" w14:textId="77777777" w:rsidR="00280791" w:rsidRDefault="00000000">
      <w:pPr>
        <w:pBdr>
          <w:top w:val="nil"/>
          <w:left w:val="nil"/>
          <w:bottom w:val="nil"/>
          <w:right w:val="nil"/>
          <w:between w:val="nil"/>
        </w:pBdr>
        <w:spacing w:after="0" w:line="240" w:lineRule="auto"/>
        <w:jc w:val="both"/>
        <w:rPr>
          <w:rFonts w:ascii="Arial" w:eastAsia="Arial" w:hAnsi="Arial" w:cs="Arial"/>
          <w:b/>
          <w:bCs/>
          <w:color w:val="000000"/>
          <w:sz w:val="20"/>
          <w:szCs w:val="20"/>
        </w:rPr>
      </w:pPr>
      <w:r>
        <w:rPr>
          <w:rFonts w:ascii="Arial" w:eastAsia="Arial" w:hAnsi="Arial" w:cs="Arial"/>
          <w:b/>
          <w:bCs/>
          <w:color w:val="C00000"/>
          <w:sz w:val="20"/>
          <w:szCs w:val="20"/>
        </w:rPr>
        <w:t>Día 09</w:t>
      </w:r>
      <w:r>
        <w:rPr>
          <w:rFonts w:ascii="Arial" w:eastAsia="Arial" w:hAnsi="Arial" w:cs="Arial"/>
          <w:b/>
          <w:bCs/>
          <w:color w:val="000000"/>
          <w:sz w:val="20"/>
          <w:szCs w:val="20"/>
        </w:rPr>
        <w:t>: Santiago de Chile</w:t>
      </w:r>
    </w:p>
    <w:p w14:paraId="6B9F8BE1"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Desayuno en el Hotel./ Día libre para realizar excursiones opcionales.</w:t>
      </w:r>
    </w:p>
    <w:p w14:paraId="62C6184B" w14:textId="77777777" w:rsidR="00280791" w:rsidRDefault="00280791">
      <w:pPr>
        <w:pBdr>
          <w:top w:val="nil"/>
          <w:left w:val="nil"/>
          <w:bottom w:val="nil"/>
          <w:right w:val="nil"/>
          <w:between w:val="nil"/>
        </w:pBdr>
        <w:spacing w:after="0" w:line="240" w:lineRule="auto"/>
        <w:jc w:val="both"/>
        <w:rPr>
          <w:rFonts w:ascii="Arial" w:eastAsia="Arial" w:hAnsi="Arial" w:cs="Arial"/>
          <w:b/>
          <w:bCs/>
          <w:color w:val="000000"/>
          <w:sz w:val="20"/>
          <w:szCs w:val="20"/>
        </w:rPr>
      </w:pPr>
    </w:p>
    <w:p w14:paraId="649EE21D" w14:textId="77777777" w:rsidR="00280791" w:rsidRDefault="00000000">
      <w:pPr>
        <w:pBdr>
          <w:top w:val="nil"/>
          <w:left w:val="nil"/>
          <w:bottom w:val="nil"/>
          <w:right w:val="nil"/>
          <w:between w:val="nil"/>
        </w:pBdr>
        <w:spacing w:after="0" w:line="240" w:lineRule="auto"/>
        <w:jc w:val="both"/>
        <w:rPr>
          <w:rFonts w:ascii="Arial" w:eastAsia="Arial" w:hAnsi="Arial" w:cs="Arial"/>
          <w:b/>
          <w:bCs/>
          <w:color w:val="000000"/>
          <w:sz w:val="20"/>
          <w:szCs w:val="20"/>
        </w:rPr>
      </w:pPr>
      <w:r>
        <w:rPr>
          <w:rFonts w:ascii="Arial" w:eastAsia="Arial" w:hAnsi="Arial" w:cs="Arial"/>
          <w:b/>
          <w:bCs/>
          <w:color w:val="C00000"/>
          <w:sz w:val="20"/>
          <w:szCs w:val="20"/>
        </w:rPr>
        <w:t>Día 10:</w:t>
      </w:r>
      <w:r>
        <w:rPr>
          <w:rFonts w:ascii="Arial" w:eastAsia="Arial" w:hAnsi="Arial" w:cs="Arial"/>
          <w:b/>
          <w:bCs/>
          <w:color w:val="000000"/>
          <w:sz w:val="20"/>
          <w:szCs w:val="20"/>
        </w:rPr>
        <w:t xml:space="preserve"> Santiago de Chile</w:t>
      </w:r>
    </w:p>
    <w:p w14:paraId="3E556FD1"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Desayuno en el Hotel./ Traslado del Hotel al Aeropuerto para tomar vuelo de regreso.</w:t>
      </w:r>
    </w:p>
    <w:p w14:paraId="5BEA0A88" w14:textId="77777777" w:rsidR="00280791" w:rsidRDefault="00280791">
      <w:pPr>
        <w:pBdr>
          <w:top w:val="nil"/>
          <w:left w:val="nil"/>
          <w:bottom w:val="nil"/>
          <w:right w:val="nil"/>
          <w:between w:val="nil"/>
        </w:pBdr>
        <w:spacing w:after="0" w:line="240" w:lineRule="auto"/>
        <w:jc w:val="both"/>
        <w:rPr>
          <w:rFonts w:ascii="Arial" w:eastAsia="Arial" w:hAnsi="Arial" w:cs="Arial"/>
          <w:color w:val="000000"/>
          <w:sz w:val="20"/>
          <w:szCs w:val="20"/>
        </w:rPr>
      </w:pPr>
    </w:p>
    <w:p w14:paraId="3CA2E962" w14:textId="77777777" w:rsidR="00280791"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Precio por pax en USD:</w:t>
      </w:r>
    </w:p>
    <w:tbl>
      <w:tblPr>
        <w:tblW w:w="9180" w:type="dxa"/>
        <w:tblCellMar>
          <w:left w:w="70" w:type="dxa"/>
          <w:right w:w="70" w:type="dxa"/>
        </w:tblCellMar>
        <w:tblLook w:val="04A0" w:firstRow="1" w:lastRow="0" w:firstColumn="1" w:lastColumn="0" w:noHBand="0" w:noVBand="1"/>
      </w:tblPr>
      <w:tblGrid>
        <w:gridCol w:w="5380"/>
        <w:gridCol w:w="580"/>
        <w:gridCol w:w="580"/>
        <w:gridCol w:w="580"/>
        <w:gridCol w:w="2060"/>
      </w:tblGrid>
      <w:tr w:rsidR="004F35E9" w:rsidRPr="004F35E9" w14:paraId="2BD61F1E" w14:textId="77777777" w:rsidTr="004F35E9">
        <w:trPr>
          <w:trHeight w:val="255"/>
        </w:trPr>
        <w:tc>
          <w:tcPr>
            <w:tcW w:w="5380" w:type="dxa"/>
            <w:tcBorders>
              <w:top w:val="single" w:sz="4" w:space="0" w:color="FFFFFF"/>
              <w:left w:val="single" w:sz="4" w:space="0" w:color="FFFFFF"/>
              <w:bottom w:val="nil"/>
              <w:right w:val="single" w:sz="4" w:space="0" w:color="FFFFFF"/>
            </w:tcBorders>
            <w:shd w:val="clear" w:color="0070C0" w:fill="0070C0"/>
            <w:noWrap/>
            <w:vAlign w:val="center"/>
            <w:hideMark/>
          </w:tcPr>
          <w:p w14:paraId="106BEC43" w14:textId="77777777" w:rsidR="004F35E9" w:rsidRPr="004F35E9" w:rsidRDefault="004F35E9" w:rsidP="004F35E9">
            <w:pPr>
              <w:spacing w:after="0" w:line="240" w:lineRule="auto"/>
              <w:jc w:val="center"/>
              <w:rPr>
                <w:rFonts w:ascii="Arial" w:eastAsia="Times New Roman" w:hAnsi="Arial" w:cs="Arial"/>
                <w:b/>
                <w:bCs/>
                <w:color w:val="FFFFFF"/>
                <w:sz w:val="16"/>
                <w:szCs w:val="16"/>
                <w:lang w:val="es-PE"/>
              </w:rPr>
            </w:pPr>
            <w:r w:rsidRPr="004F35E9">
              <w:rPr>
                <w:rFonts w:ascii="Arial" w:eastAsia="Times New Roman" w:hAnsi="Arial" w:cs="Arial"/>
                <w:b/>
                <w:bCs/>
                <w:color w:val="FFFFFF"/>
                <w:sz w:val="16"/>
                <w:szCs w:val="16"/>
                <w:lang w:val="es-PE"/>
              </w:rPr>
              <w:t>Hoteles</w:t>
            </w:r>
          </w:p>
        </w:tc>
        <w:tc>
          <w:tcPr>
            <w:tcW w:w="580" w:type="dxa"/>
            <w:tcBorders>
              <w:top w:val="single" w:sz="4" w:space="0" w:color="FFFFFF"/>
              <w:left w:val="nil"/>
              <w:bottom w:val="nil"/>
              <w:right w:val="single" w:sz="4" w:space="0" w:color="FFFFFF"/>
            </w:tcBorders>
            <w:shd w:val="clear" w:color="0070C0" w:fill="0070C0"/>
            <w:noWrap/>
            <w:vAlign w:val="center"/>
            <w:hideMark/>
          </w:tcPr>
          <w:p w14:paraId="17538761" w14:textId="77777777" w:rsidR="004F35E9" w:rsidRPr="004F35E9" w:rsidRDefault="004F35E9" w:rsidP="004F35E9">
            <w:pPr>
              <w:spacing w:after="0" w:line="240" w:lineRule="auto"/>
              <w:jc w:val="center"/>
              <w:rPr>
                <w:rFonts w:ascii="Arial" w:eastAsia="Times New Roman" w:hAnsi="Arial" w:cs="Arial"/>
                <w:b/>
                <w:bCs/>
                <w:color w:val="FFFFFF"/>
                <w:sz w:val="16"/>
                <w:szCs w:val="16"/>
                <w:lang w:val="es-PE"/>
              </w:rPr>
            </w:pPr>
            <w:r w:rsidRPr="004F35E9">
              <w:rPr>
                <w:rFonts w:ascii="Arial" w:eastAsia="Times New Roman" w:hAnsi="Arial" w:cs="Arial"/>
                <w:b/>
                <w:bCs/>
                <w:color w:val="FFFFFF"/>
                <w:sz w:val="16"/>
                <w:szCs w:val="16"/>
                <w:lang w:val="es-PE"/>
              </w:rPr>
              <w:t>SGL</w:t>
            </w:r>
          </w:p>
        </w:tc>
        <w:tc>
          <w:tcPr>
            <w:tcW w:w="580" w:type="dxa"/>
            <w:tcBorders>
              <w:top w:val="single" w:sz="4" w:space="0" w:color="FFFFFF"/>
              <w:left w:val="nil"/>
              <w:bottom w:val="nil"/>
              <w:right w:val="single" w:sz="4" w:space="0" w:color="FFFFFF"/>
            </w:tcBorders>
            <w:shd w:val="clear" w:color="0070C0" w:fill="0070C0"/>
            <w:noWrap/>
            <w:vAlign w:val="center"/>
            <w:hideMark/>
          </w:tcPr>
          <w:p w14:paraId="7A7D6130" w14:textId="77777777" w:rsidR="004F35E9" w:rsidRPr="004F35E9" w:rsidRDefault="004F35E9" w:rsidP="004F35E9">
            <w:pPr>
              <w:spacing w:after="0" w:line="240" w:lineRule="auto"/>
              <w:jc w:val="center"/>
              <w:rPr>
                <w:rFonts w:ascii="Arial" w:eastAsia="Times New Roman" w:hAnsi="Arial" w:cs="Arial"/>
                <w:b/>
                <w:bCs/>
                <w:color w:val="FFFFFF"/>
                <w:sz w:val="16"/>
                <w:szCs w:val="16"/>
                <w:lang w:val="es-PE"/>
              </w:rPr>
            </w:pPr>
            <w:r w:rsidRPr="004F35E9">
              <w:rPr>
                <w:rFonts w:ascii="Arial" w:eastAsia="Times New Roman" w:hAnsi="Arial" w:cs="Arial"/>
                <w:b/>
                <w:bCs/>
                <w:color w:val="FFFFFF"/>
                <w:sz w:val="16"/>
                <w:szCs w:val="16"/>
                <w:lang w:val="es-PE"/>
              </w:rPr>
              <w:t>DBL</w:t>
            </w:r>
          </w:p>
        </w:tc>
        <w:tc>
          <w:tcPr>
            <w:tcW w:w="580" w:type="dxa"/>
            <w:tcBorders>
              <w:top w:val="single" w:sz="4" w:space="0" w:color="FFFFFF"/>
              <w:left w:val="nil"/>
              <w:bottom w:val="nil"/>
              <w:right w:val="single" w:sz="4" w:space="0" w:color="FFFFFF"/>
            </w:tcBorders>
            <w:shd w:val="clear" w:color="0070C0" w:fill="0070C0"/>
            <w:noWrap/>
            <w:vAlign w:val="center"/>
            <w:hideMark/>
          </w:tcPr>
          <w:p w14:paraId="37065D2F" w14:textId="77777777" w:rsidR="004F35E9" w:rsidRPr="004F35E9" w:rsidRDefault="004F35E9" w:rsidP="004F35E9">
            <w:pPr>
              <w:spacing w:after="0" w:line="240" w:lineRule="auto"/>
              <w:jc w:val="center"/>
              <w:rPr>
                <w:rFonts w:ascii="Arial" w:eastAsia="Times New Roman" w:hAnsi="Arial" w:cs="Arial"/>
                <w:b/>
                <w:bCs/>
                <w:color w:val="FFFFFF"/>
                <w:sz w:val="16"/>
                <w:szCs w:val="16"/>
                <w:lang w:val="es-PE"/>
              </w:rPr>
            </w:pPr>
            <w:r w:rsidRPr="004F35E9">
              <w:rPr>
                <w:rFonts w:ascii="Arial" w:eastAsia="Times New Roman" w:hAnsi="Arial" w:cs="Arial"/>
                <w:b/>
                <w:bCs/>
                <w:color w:val="FFFFFF"/>
                <w:sz w:val="16"/>
                <w:szCs w:val="16"/>
                <w:lang w:val="es-PE"/>
              </w:rPr>
              <w:t>TPL</w:t>
            </w:r>
          </w:p>
        </w:tc>
        <w:tc>
          <w:tcPr>
            <w:tcW w:w="2060" w:type="dxa"/>
            <w:tcBorders>
              <w:top w:val="single" w:sz="4" w:space="0" w:color="FFFFFF"/>
              <w:left w:val="nil"/>
              <w:bottom w:val="nil"/>
              <w:right w:val="single" w:sz="4" w:space="0" w:color="FFFFFF"/>
            </w:tcBorders>
            <w:shd w:val="clear" w:color="0070C0" w:fill="0070C0"/>
            <w:noWrap/>
            <w:vAlign w:val="center"/>
            <w:hideMark/>
          </w:tcPr>
          <w:p w14:paraId="0A319963" w14:textId="77777777" w:rsidR="004F35E9" w:rsidRPr="004F35E9" w:rsidRDefault="004F35E9" w:rsidP="004F35E9">
            <w:pPr>
              <w:spacing w:after="0" w:line="240" w:lineRule="auto"/>
              <w:jc w:val="center"/>
              <w:rPr>
                <w:rFonts w:ascii="Arial" w:eastAsia="Times New Roman" w:hAnsi="Arial" w:cs="Arial"/>
                <w:b/>
                <w:bCs/>
                <w:color w:val="FFFFFF"/>
                <w:sz w:val="16"/>
                <w:szCs w:val="16"/>
                <w:lang w:val="es-PE"/>
              </w:rPr>
            </w:pPr>
            <w:r w:rsidRPr="004F35E9">
              <w:rPr>
                <w:rFonts w:ascii="Arial" w:eastAsia="Times New Roman" w:hAnsi="Arial" w:cs="Arial"/>
                <w:b/>
                <w:bCs/>
                <w:color w:val="FFFFFF"/>
                <w:sz w:val="16"/>
                <w:szCs w:val="16"/>
                <w:lang w:val="es-PE"/>
              </w:rPr>
              <w:t xml:space="preserve">Vigencia </w:t>
            </w:r>
          </w:p>
        </w:tc>
      </w:tr>
      <w:tr w:rsidR="004F35E9" w:rsidRPr="004F35E9" w14:paraId="1CE792AC" w14:textId="77777777" w:rsidTr="004F35E9">
        <w:trPr>
          <w:trHeight w:val="315"/>
        </w:trPr>
        <w:tc>
          <w:tcPr>
            <w:tcW w:w="5380" w:type="dxa"/>
            <w:vMerge w:val="restart"/>
            <w:tcBorders>
              <w:top w:val="single" w:sz="4" w:space="0" w:color="0070C0"/>
              <w:left w:val="single" w:sz="4" w:space="0" w:color="0070C0"/>
              <w:bottom w:val="single" w:sz="4" w:space="0" w:color="0070C0"/>
              <w:right w:val="single" w:sz="4" w:space="0" w:color="0070C0"/>
            </w:tcBorders>
            <w:noWrap/>
            <w:vAlign w:val="center"/>
            <w:hideMark/>
          </w:tcPr>
          <w:p w14:paraId="5074858F"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Two Buenos Aires/Agua del Coral /Mr Hotel ex Neruda \3*</w:t>
            </w:r>
          </w:p>
        </w:tc>
        <w:tc>
          <w:tcPr>
            <w:tcW w:w="580" w:type="dxa"/>
            <w:tcBorders>
              <w:top w:val="single" w:sz="4" w:space="0" w:color="0070C0"/>
              <w:left w:val="nil"/>
              <w:bottom w:val="single" w:sz="4" w:space="0" w:color="0070C0"/>
              <w:right w:val="single" w:sz="4" w:space="0" w:color="0070C0"/>
            </w:tcBorders>
            <w:noWrap/>
            <w:vAlign w:val="center"/>
            <w:hideMark/>
          </w:tcPr>
          <w:p w14:paraId="2134999D"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2346</w:t>
            </w:r>
          </w:p>
        </w:tc>
        <w:tc>
          <w:tcPr>
            <w:tcW w:w="580" w:type="dxa"/>
            <w:tcBorders>
              <w:top w:val="single" w:sz="4" w:space="0" w:color="0070C0"/>
              <w:left w:val="nil"/>
              <w:bottom w:val="single" w:sz="4" w:space="0" w:color="0070C0"/>
              <w:right w:val="single" w:sz="4" w:space="0" w:color="0070C0"/>
            </w:tcBorders>
            <w:noWrap/>
            <w:vAlign w:val="center"/>
            <w:hideMark/>
          </w:tcPr>
          <w:p w14:paraId="79F5EDA1"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1419</w:t>
            </w:r>
          </w:p>
        </w:tc>
        <w:tc>
          <w:tcPr>
            <w:tcW w:w="580" w:type="dxa"/>
            <w:tcBorders>
              <w:top w:val="single" w:sz="4" w:space="0" w:color="0070C0"/>
              <w:left w:val="nil"/>
              <w:bottom w:val="single" w:sz="4" w:space="0" w:color="0070C0"/>
              <w:right w:val="single" w:sz="4" w:space="0" w:color="0070C0"/>
            </w:tcBorders>
            <w:noWrap/>
            <w:vAlign w:val="center"/>
            <w:hideMark/>
          </w:tcPr>
          <w:p w14:paraId="6AAA3245"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1374</w:t>
            </w:r>
          </w:p>
        </w:tc>
        <w:tc>
          <w:tcPr>
            <w:tcW w:w="2060" w:type="dxa"/>
            <w:tcBorders>
              <w:top w:val="single" w:sz="4" w:space="0" w:color="0070C0"/>
              <w:left w:val="nil"/>
              <w:bottom w:val="single" w:sz="4" w:space="0" w:color="0070C0"/>
              <w:right w:val="single" w:sz="4" w:space="0" w:color="0070C0"/>
            </w:tcBorders>
            <w:noWrap/>
            <w:vAlign w:val="center"/>
            <w:hideMark/>
          </w:tcPr>
          <w:p w14:paraId="1E5779C7"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Mar 09 - Mar 31</w:t>
            </w:r>
          </w:p>
        </w:tc>
      </w:tr>
      <w:tr w:rsidR="004F35E9" w:rsidRPr="004F35E9" w14:paraId="356286C2" w14:textId="77777777" w:rsidTr="004F35E9">
        <w:trPr>
          <w:trHeight w:val="315"/>
        </w:trPr>
        <w:tc>
          <w:tcPr>
            <w:tcW w:w="5380" w:type="dxa"/>
            <w:vMerge/>
            <w:tcBorders>
              <w:top w:val="single" w:sz="4" w:space="0" w:color="0070C0"/>
              <w:left w:val="single" w:sz="4" w:space="0" w:color="0070C0"/>
              <w:bottom w:val="single" w:sz="4" w:space="0" w:color="0070C0"/>
              <w:right w:val="single" w:sz="4" w:space="0" w:color="0070C0"/>
            </w:tcBorders>
            <w:vAlign w:val="center"/>
            <w:hideMark/>
          </w:tcPr>
          <w:p w14:paraId="7AF29FFB"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48F055AC"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2373</w:t>
            </w:r>
          </w:p>
        </w:tc>
        <w:tc>
          <w:tcPr>
            <w:tcW w:w="580" w:type="dxa"/>
            <w:tcBorders>
              <w:top w:val="nil"/>
              <w:left w:val="nil"/>
              <w:bottom w:val="single" w:sz="4" w:space="0" w:color="0070C0"/>
              <w:right w:val="single" w:sz="4" w:space="0" w:color="0070C0"/>
            </w:tcBorders>
            <w:noWrap/>
            <w:vAlign w:val="center"/>
            <w:hideMark/>
          </w:tcPr>
          <w:p w14:paraId="47137A21"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1446</w:t>
            </w:r>
          </w:p>
        </w:tc>
        <w:tc>
          <w:tcPr>
            <w:tcW w:w="580" w:type="dxa"/>
            <w:tcBorders>
              <w:top w:val="nil"/>
              <w:left w:val="nil"/>
              <w:bottom w:val="single" w:sz="4" w:space="0" w:color="0070C0"/>
              <w:right w:val="single" w:sz="4" w:space="0" w:color="0070C0"/>
            </w:tcBorders>
            <w:noWrap/>
            <w:vAlign w:val="center"/>
            <w:hideMark/>
          </w:tcPr>
          <w:p w14:paraId="51412B3D"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1401</w:t>
            </w:r>
          </w:p>
        </w:tc>
        <w:tc>
          <w:tcPr>
            <w:tcW w:w="2060" w:type="dxa"/>
            <w:tcBorders>
              <w:top w:val="nil"/>
              <w:left w:val="nil"/>
              <w:bottom w:val="single" w:sz="4" w:space="0" w:color="0070C0"/>
              <w:right w:val="single" w:sz="4" w:space="0" w:color="0070C0"/>
            </w:tcBorders>
            <w:noWrap/>
            <w:vAlign w:val="center"/>
            <w:hideMark/>
          </w:tcPr>
          <w:p w14:paraId="4C24A88A"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Abr 01 - Jun 30</w:t>
            </w:r>
          </w:p>
        </w:tc>
      </w:tr>
      <w:tr w:rsidR="004F35E9" w:rsidRPr="004F35E9" w14:paraId="0CD21492" w14:textId="77777777" w:rsidTr="004F35E9">
        <w:trPr>
          <w:trHeight w:val="315"/>
        </w:trPr>
        <w:tc>
          <w:tcPr>
            <w:tcW w:w="5380" w:type="dxa"/>
            <w:vMerge/>
            <w:tcBorders>
              <w:top w:val="single" w:sz="4" w:space="0" w:color="0070C0"/>
              <w:left w:val="single" w:sz="4" w:space="0" w:color="0070C0"/>
              <w:bottom w:val="single" w:sz="4" w:space="0" w:color="0070C0"/>
              <w:right w:val="single" w:sz="4" w:space="0" w:color="0070C0"/>
            </w:tcBorders>
            <w:vAlign w:val="center"/>
            <w:hideMark/>
          </w:tcPr>
          <w:p w14:paraId="1FD8850A"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50748BD3"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2471</w:t>
            </w:r>
          </w:p>
        </w:tc>
        <w:tc>
          <w:tcPr>
            <w:tcW w:w="580" w:type="dxa"/>
            <w:tcBorders>
              <w:top w:val="nil"/>
              <w:left w:val="nil"/>
              <w:bottom w:val="single" w:sz="4" w:space="0" w:color="0070C0"/>
              <w:right w:val="single" w:sz="4" w:space="0" w:color="0070C0"/>
            </w:tcBorders>
            <w:noWrap/>
            <w:vAlign w:val="center"/>
            <w:hideMark/>
          </w:tcPr>
          <w:p w14:paraId="22250A86"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1508</w:t>
            </w:r>
          </w:p>
        </w:tc>
        <w:tc>
          <w:tcPr>
            <w:tcW w:w="580" w:type="dxa"/>
            <w:tcBorders>
              <w:top w:val="nil"/>
              <w:left w:val="nil"/>
              <w:bottom w:val="single" w:sz="4" w:space="0" w:color="0070C0"/>
              <w:right w:val="single" w:sz="4" w:space="0" w:color="0070C0"/>
            </w:tcBorders>
            <w:noWrap/>
            <w:vAlign w:val="center"/>
            <w:hideMark/>
          </w:tcPr>
          <w:p w14:paraId="02118D9A"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1455</w:t>
            </w:r>
          </w:p>
        </w:tc>
        <w:tc>
          <w:tcPr>
            <w:tcW w:w="2060" w:type="dxa"/>
            <w:tcBorders>
              <w:top w:val="nil"/>
              <w:left w:val="nil"/>
              <w:bottom w:val="single" w:sz="4" w:space="0" w:color="0070C0"/>
              <w:right w:val="single" w:sz="4" w:space="0" w:color="0070C0"/>
            </w:tcBorders>
            <w:noWrap/>
            <w:vAlign w:val="center"/>
            <w:hideMark/>
          </w:tcPr>
          <w:p w14:paraId="7671F507"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Jul 01 - Jul 31</w:t>
            </w:r>
          </w:p>
        </w:tc>
      </w:tr>
      <w:tr w:rsidR="004F35E9" w:rsidRPr="004F35E9" w14:paraId="3A58D753" w14:textId="77777777" w:rsidTr="004F35E9">
        <w:trPr>
          <w:trHeight w:val="315"/>
        </w:trPr>
        <w:tc>
          <w:tcPr>
            <w:tcW w:w="5380" w:type="dxa"/>
            <w:vMerge/>
            <w:tcBorders>
              <w:top w:val="single" w:sz="4" w:space="0" w:color="0070C0"/>
              <w:left w:val="single" w:sz="4" w:space="0" w:color="0070C0"/>
              <w:bottom w:val="single" w:sz="4" w:space="0" w:color="0070C0"/>
              <w:right w:val="single" w:sz="4" w:space="0" w:color="0070C0"/>
            </w:tcBorders>
            <w:vAlign w:val="center"/>
            <w:hideMark/>
          </w:tcPr>
          <w:p w14:paraId="726BD537"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2DDF9751"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2429</w:t>
            </w:r>
          </w:p>
        </w:tc>
        <w:tc>
          <w:tcPr>
            <w:tcW w:w="580" w:type="dxa"/>
            <w:tcBorders>
              <w:top w:val="nil"/>
              <w:left w:val="nil"/>
              <w:bottom w:val="single" w:sz="4" w:space="0" w:color="0070C0"/>
              <w:right w:val="single" w:sz="4" w:space="0" w:color="0070C0"/>
            </w:tcBorders>
            <w:noWrap/>
            <w:vAlign w:val="center"/>
            <w:hideMark/>
          </w:tcPr>
          <w:p w14:paraId="75BCCD53"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1487</w:t>
            </w:r>
          </w:p>
        </w:tc>
        <w:tc>
          <w:tcPr>
            <w:tcW w:w="580" w:type="dxa"/>
            <w:tcBorders>
              <w:top w:val="nil"/>
              <w:left w:val="nil"/>
              <w:bottom w:val="single" w:sz="4" w:space="0" w:color="0070C0"/>
              <w:right w:val="single" w:sz="4" w:space="0" w:color="0070C0"/>
            </w:tcBorders>
            <w:noWrap/>
            <w:vAlign w:val="center"/>
            <w:hideMark/>
          </w:tcPr>
          <w:p w14:paraId="671DCD41"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1441</w:t>
            </w:r>
          </w:p>
        </w:tc>
        <w:tc>
          <w:tcPr>
            <w:tcW w:w="2060" w:type="dxa"/>
            <w:tcBorders>
              <w:top w:val="nil"/>
              <w:left w:val="nil"/>
              <w:bottom w:val="single" w:sz="4" w:space="0" w:color="0070C0"/>
              <w:right w:val="single" w:sz="4" w:space="0" w:color="0070C0"/>
            </w:tcBorders>
            <w:noWrap/>
            <w:vAlign w:val="center"/>
            <w:hideMark/>
          </w:tcPr>
          <w:p w14:paraId="7D582A39"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Ago 01 - Ago 31</w:t>
            </w:r>
          </w:p>
        </w:tc>
      </w:tr>
      <w:tr w:rsidR="004F35E9" w:rsidRPr="004F35E9" w14:paraId="7A4DB078" w14:textId="77777777" w:rsidTr="004F35E9">
        <w:trPr>
          <w:trHeight w:val="315"/>
        </w:trPr>
        <w:tc>
          <w:tcPr>
            <w:tcW w:w="5380" w:type="dxa"/>
            <w:vMerge/>
            <w:tcBorders>
              <w:top w:val="single" w:sz="4" w:space="0" w:color="0070C0"/>
              <w:left w:val="single" w:sz="4" w:space="0" w:color="0070C0"/>
              <w:bottom w:val="single" w:sz="4" w:space="0" w:color="0070C0"/>
              <w:right w:val="single" w:sz="4" w:space="0" w:color="0070C0"/>
            </w:tcBorders>
            <w:vAlign w:val="center"/>
            <w:hideMark/>
          </w:tcPr>
          <w:p w14:paraId="7D496656"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03E7F39F"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2406</w:t>
            </w:r>
          </w:p>
        </w:tc>
        <w:tc>
          <w:tcPr>
            <w:tcW w:w="580" w:type="dxa"/>
            <w:tcBorders>
              <w:top w:val="nil"/>
              <w:left w:val="nil"/>
              <w:bottom w:val="single" w:sz="4" w:space="0" w:color="0070C0"/>
              <w:right w:val="single" w:sz="4" w:space="0" w:color="0070C0"/>
            </w:tcBorders>
            <w:noWrap/>
            <w:vAlign w:val="center"/>
            <w:hideMark/>
          </w:tcPr>
          <w:p w14:paraId="7479D055"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1470</w:t>
            </w:r>
          </w:p>
        </w:tc>
        <w:tc>
          <w:tcPr>
            <w:tcW w:w="580" w:type="dxa"/>
            <w:tcBorders>
              <w:top w:val="nil"/>
              <w:left w:val="nil"/>
              <w:bottom w:val="single" w:sz="4" w:space="0" w:color="0070C0"/>
              <w:right w:val="single" w:sz="4" w:space="0" w:color="0070C0"/>
            </w:tcBorders>
            <w:noWrap/>
            <w:vAlign w:val="center"/>
            <w:hideMark/>
          </w:tcPr>
          <w:p w14:paraId="003A4837"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1426</w:t>
            </w:r>
          </w:p>
        </w:tc>
        <w:tc>
          <w:tcPr>
            <w:tcW w:w="2060" w:type="dxa"/>
            <w:tcBorders>
              <w:top w:val="nil"/>
              <w:left w:val="nil"/>
              <w:bottom w:val="single" w:sz="4" w:space="0" w:color="0070C0"/>
              <w:right w:val="single" w:sz="4" w:space="0" w:color="0070C0"/>
            </w:tcBorders>
            <w:noWrap/>
            <w:vAlign w:val="center"/>
            <w:hideMark/>
          </w:tcPr>
          <w:p w14:paraId="56F118B5"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Set 01 - Set 30</w:t>
            </w:r>
          </w:p>
        </w:tc>
      </w:tr>
      <w:tr w:rsidR="004F35E9" w:rsidRPr="004F35E9" w14:paraId="3ECB8320" w14:textId="77777777" w:rsidTr="004F35E9">
        <w:trPr>
          <w:trHeight w:val="315"/>
        </w:trPr>
        <w:tc>
          <w:tcPr>
            <w:tcW w:w="5380" w:type="dxa"/>
            <w:vMerge/>
            <w:tcBorders>
              <w:top w:val="single" w:sz="4" w:space="0" w:color="0070C0"/>
              <w:left w:val="single" w:sz="4" w:space="0" w:color="0070C0"/>
              <w:bottom w:val="single" w:sz="4" w:space="0" w:color="0070C0"/>
              <w:right w:val="single" w:sz="4" w:space="0" w:color="0070C0"/>
            </w:tcBorders>
            <w:vAlign w:val="center"/>
            <w:hideMark/>
          </w:tcPr>
          <w:p w14:paraId="1177D638"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3D61E81A"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2467</w:t>
            </w:r>
          </w:p>
        </w:tc>
        <w:tc>
          <w:tcPr>
            <w:tcW w:w="580" w:type="dxa"/>
            <w:tcBorders>
              <w:top w:val="nil"/>
              <w:left w:val="nil"/>
              <w:bottom w:val="single" w:sz="4" w:space="0" w:color="0070C0"/>
              <w:right w:val="single" w:sz="4" w:space="0" w:color="0070C0"/>
            </w:tcBorders>
            <w:noWrap/>
            <w:vAlign w:val="center"/>
            <w:hideMark/>
          </w:tcPr>
          <w:p w14:paraId="70120B67"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1521</w:t>
            </w:r>
          </w:p>
        </w:tc>
        <w:tc>
          <w:tcPr>
            <w:tcW w:w="580" w:type="dxa"/>
            <w:tcBorders>
              <w:top w:val="nil"/>
              <w:left w:val="nil"/>
              <w:bottom w:val="single" w:sz="4" w:space="0" w:color="0070C0"/>
              <w:right w:val="single" w:sz="4" w:space="0" w:color="0070C0"/>
            </w:tcBorders>
            <w:noWrap/>
            <w:vAlign w:val="center"/>
            <w:hideMark/>
          </w:tcPr>
          <w:p w14:paraId="7F4C6613"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1470</w:t>
            </w:r>
          </w:p>
        </w:tc>
        <w:tc>
          <w:tcPr>
            <w:tcW w:w="2060" w:type="dxa"/>
            <w:tcBorders>
              <w:top w:val="nil"/>
              <w:left w:val="nil"/>
              <w:bottom w:val="single" w:sz="4" w:space="0" w:color="0070C0"/>
              <w:right w:val="single" w:sz="4" w:space="0" w:color="0070C0"/>
            </w:tcBorders>
            <w:noWrap/>
            <w:vAlign w:val="center"/>
            <w:hideMark/>
          </w:tcPr>
          <w:p w14:paraId="30F4EA41"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Oct 01 - Nov 30</w:t>
            </w:r>
          </w:p>
        </w:tc>
      </w:tr>
      <w:tr w:rsidR="004F35E9" w:rsidRPr="004F35E9" w14:paraId="1D7F968C" w14:textId="77777777" w:rsidTr="004F35E9">
        <w:trPr>
          <w:trHeight w:val="315"/>
        </w:trPr>
        <w:tc>
          <w:tcPr>
            <w:tcW w:w="5380" w:type="dxa"/>
            <w:vMerge/>
            <w:tcBorders>
              <w:top w:val="single" w:sz="4" w:space="0" w:color="0070C0"/>
              <w:left w:val="single" w:sz="4" w:space="0" w:color="0070C0"/>
              <w:bottom w:val="single" w:sz="4" w:space="0" w:color="0070C0"/>
              <w:right w:val="single" w:sz="4" w:space="0" w:color="0070C0"/>
            </w:tcBorders>
            <w:vAlign w:val="center"/>
            <w:hideMark/>
          </w:tcPr>
          <w:p w14:paraId="20722F5B"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578F6989"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2402</w:t>
            </w:r>
          </w:p>
        </w:tc>
        <w:tc>
          <w:tcPr>
            <w:tcW w:w="580" w:type="dxa"/>
            <w:tcBorders>
              <w:top w:val="nil"/>
              <w:left w:val="nil"/>
              <w:bottom w:val="single" w:sz="4" w:space="0" w:color="0070C0"/>
              <w:right w:val="single" w:sz="4" w:space="0" w:color="0070C0"/>
            </w:tcBorders>
            <w:noWrap/>
            <w:vAlign w:val="center"/>
            <w:hideMark/>
          </w:tcPr>
          <w:p w14:paraId="33D07E71"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1484</w:t>
            </w:r>
          </w:p>
        </w:tc>
        <w:tc>
          <w:tcPr>
            <w:tcW w:w="580" w:type="dxa"/>
            <w:tcBorders>
              <w:top w:val="nil"/>
              <w:left w:val="nil"/>
              <w:bottom w:val="single" w:sz="4" w:space="0" w:color="0070C0"/>
              <w:right w:val="single" w:sz="4" w:space="0" w:color="0070C0"/>
            </w:tcBorders>
            <w:noWrap/>
            <w:vAlign w:val="center"/>
            <w:hideMark/>
          </w:tcPr>
          <w:p w14:paraId="608F8E70"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1442</w:t>
            </w:r>
          </w:p>
        </w:tc>
        <w:tc>
          <w:tcPr>
            <w:tcW w:w="2060" w:type="dxa"/>
            <w:tcBorders>
              <w:top w:val="nil"/>
              <w:left w:val="nil"/>
              <w:bottom w:val="single" w:sz="4" w:space="0" w:color="0070C0"/>
              <w:right w:val="single" w:sz="4" w:space="0" w:color="0070C0"/>
            </w:tcBorders>
            <w:noWrap/>
            <w:vAlign w:val="center"/>
            <w:hideMark/>
          </w:tcPr>
          <w:p w14:paraId="7E585346"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Dic 01 - Dic 31</w:t>
            </w:r>
          </w:p>
        </w:tc>
      </w:tr>
      <w:tr w:rsidR="004F35E9" w:rsidRPr="004F35E9" w14:paraId="4860E1EF" w14:textId="77777777" w:rsidTr="004F35E9">
        <w:trPr>
          <w:trHeight w:val="315"/>
        </w:trPr>
        <w:tc>
          <w:tcPr>
            <w:tcW w:w="5380" w:type="dxa"/>
            <w:vMerge w:val="restart"/>
            <w:tcBorders>
              <w:top w:val="nil"/>
              <w:left w:val="single" w:sz="4" w:space="0" w:color="0070C0"/>
              <w:bottom w:val="single" w:sz="4" w:space="0" w:color="0070C0"/>
              <w:right w:val="single" w:sz="4" w:space="0" w:color="0070C0"/>
            </w:tcBorders>
            <w:noWrap/>
            <w:vAlign w:val="center"/>
            <w:hideMark/>
          </w:tcPr>
          <w:p w14:paraId="42BF44E9"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NH City /NH Cordillera/ Terrado Providencia  4*</w:t>
            </w:r>
          </w:p>
        </w:tc>
        <w:tc>
          <w:tcPr>
            <w:tcW w:w="580" w:type="dxa"/>
            <w:tcBorders>
              <w:top w:val="nil"/>
              <w:left w:val="nil"/>
              <w:bottom w:val="single" w:sz="4" w:space="0" w:color="0070C0"/>
              <w:right w:val="single" w:sz="4" w:space="0" w:color="0070C0"/>
            </w:tcBorders>
            <w:noWrap/>
            <w:vAlign w:val="center"/>
            <w:hideMark/>
          </w:tcPr>
          <w:p w14:paraId="3EC3867F"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2483</w:t>
            </w:r>
          </w:p>
        </w:tc>
        <w:tc>
          <w:tcPr>
            <w:tcW w:w="580" w:type="dxa"/>
            <w:tcBorders>
              <w:top w:val="nil"/>
              <w:left w:val="nil"/>
              <w:bottom w:val="single" w:sz="4" w:space="0" w:color="0070C0"/>
              <w:right w:val="single" w:sz="4" w:space="0" w:color="0070C0"/>
            </w:tcBorders>
            <w:noWrap/>
            <w:vAlign w:val="center"/>
            <w:hideMark/>
          </w:tcPr>
          <w:p w14:paraId="6E0B8688"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1465</w:t>
            </w:r>
          </w:p>
        </w:tc>
        <w:tc>
          <w:tcPr>
            <w:tcW w:w="580" w:type="dxa"/>
            <w:tcBorders>
              <w:top w:val="nil"/>
              <w:left w:val="nil"/>
              <w:bottom w:val="single" w:sz="4" w:space="0" w:color="0070C0"/>
              <w:right w:val="single" w:sz="4" w:space="0" w:color="0070C0"/>
            </w:tcBorders>
            <w:noWrap/>
            <w:vAlign w:val="center"/>
            <w:hideMark/>
          </w:tcPr>
          <w:p w14:paraId="4B350BC9"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1467</w:t>
            </w:r>
          </w:p>
        </w:tc>
        <w:tc>
          <w:tcPr>
            <w:tcW w:w="2060" w:type="dxa"/>
            <w:tcBorders>
              <w:top w:val="nil"/>
              <w:left w:val="nil"/>
              <w:bottom w:val="single" w:sz="4" w:space="0" w:color="0070C0"/>
              <w:right w:val="single" w:sz="4" w:space="0" w:color="0070C0"/>
            </w:tcBorders>
            <w:noWrap/>
            <w:vAlign w:val="center"/>
            <w:hideMark/>
          </w:tcPr>
          <w:p w14:paraId="4D120BF0"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Mar 09 - Mar 31</w:t>
            </w:r>
          </w:p>
        </w:tc>
      </w:tr>
      <w:tr w:rsidR="004F35E9" w:rsidRPr="004F35E9" w14:paraId="6495D7BC" w14:textId="77777777" w:rsidTr="004F35E9">
        <w:trPr>
          <w:trHeight w:val="315"/>
        </w:trPr>
        <w:tc>
          <w:tcPr>
            <w:tcW w:w="5380" w:type="dxa"/>
            <w:vMerge/>
            <w:tcBorders>
              <w:top w:val="nil"/>
              <w:left w:val="single" w:sz="4" w:space="0" w:color="0070C0"/>
              <w:bottom w:val="single" w:sz="4" w:space="0" w:color="0070C0"/>
              <w:right w:val="single" w:sz="4" w:space="0" w:color="0070C0"/>
            </w:tcBorders>
            <w:vAlign w:val="center"/>
            <w:hideMark/>
          </w:tcPr>
          <w:p w14:paraId="47C86F4E"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6F62E93C"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2511</w:t>
            </w:r>
          </w:p>
        </w:tc>
        <w:tc>
          <w:tcPr>
            <w:tcW w:w="580" w:type="dxa"/>
            <w:tcBorders>
              <w:top w:val="nil"/>
              <w:left w:val="nil"/>
              <w:bottom w:val="single" w:sz="4" w:space="0" w:color="0070C0"/>
              <w:right w:val="single" w:sz="4" w:space="0" w:color="0070C0"/>
            </w:tcBorders>
            <w:noWrap/>
            <w:vAlign w:val="center"/>
            <w:hideMark/>
          </w:tcPr>
          <w:p w14:paraId="409AA433"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1492</w:t>
            </w:r>
          </w:p>
        </w:tc>
        <w:tc>
          <w:tcPr>
            <w:tcW w:w="580" w:type="dxa"/>
            <w:tcBorders>
              <w:top w:val="nil"/>
              <w:left w:val="nil"/>
              <w:bottom w:val="single" w:sz="4" w:space="0" w:color="0070C0"/>
              <w:right w:val="single" w:sz="4" w:space="0" w:color="0070C0"/>
            </w:tcBorders>
            <w:noWrap/>
            <w:vAlign w:val="center"/>
            <w:hideMark/>
          </w:tcPr>
          <w:p w14:paraId="079A06AE"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1493</w:t>
            </w:r>
          </w:p>
        </w:tc>
        <w:tc>
          <w:tcPr>
            <w:tcW w:w="2060" w:type="dxa"/>
            <w:tcBorders>
              <w:top w:val="nil"/>
              <w:left w:val="nil"/>
              <w:bottom w:val="single" w:sz="4" w:space="0" w:color="0070C0"/>
              <w:right w:val="single" w:sz="4" w:space="0" w:color="0070C0"/>
            </w:tcBorders>
            <w:noWrap/>
            <w:vAlign w:val="center"/>
            <w:hideMark/>
          </w:tcPr>
          <w:p w14:paraId="3AFF05FF"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Abr 01 - Abr 30</w:t>
            </w:r>
          </w:p>
        </w:tc>
      </w:tr>
      <w:tr w:rsidR="004F35E9" w:rsidRPr="004F35E9" w14:paraId="21819915" w14:textId="77777777" w:rsidTr="004F35E9">
        <w:trPr>
          <w:trHeight w:val="315"/>
        </w:trPr>
        <w:tc>
          <w:tcPr>
            <w:tcW w:w="5380" w:type="dxa"/>
            <w:vMerge/>
            <w:tcBorders>
              <w:top w:val="nil"/>
              <w:left w:val="single" w:sz="4" w:space="0" w:color="0070C0"/>
              <w:bottom w:val="single" w:sz="4" w:space="0" w:color="0070C0"/>
              <w:right w:val="single" w:sz="4" w:space="0" w:color="0070C0"/>
            </w:tcBorders>
            <w:vAlign w:val="center"/>
            <w:hideMark/>
          </w:tcPr>
          <w:p w14:paraId="638227CD"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133DE1E1"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2482</w:t>
            </w:r>
          </w:p>
        </w:tc>
        <w:tc>
          <w:tcPr>
            <w:tcW w:w="580" w:type="dxa"/>
            <w:tcBorders>
              <w:top w:val="nil"/>
              <w:left w:val="nil"/>
              <w:bottom w:val="single" w:sz="4" w:space="0" w:color="0070C0"/>
              <w:right w:val="single" w:sz="4" w:space="0" w:color="0070C0"/>
            </w:tcBorders>
            <w:noWrap/>
            <w:vAlign w:val="center"/>
            <w:hideMark/>
          </w:tcPr>
          <w:p w14:paraId="480F38A0"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1478</w:t>
            </w:r>
          </w:p>
        </w:tc>
        <w:tc>
          <w:tcPr>
            <w:tcW w:w="580" w:type="dxa"/>
            <w:tcBorders>
              <w:top w:val="nil"/>
              <w:left w:val="nil"/>
              <w:bottom w:val="single" w:sz="4" w:space="0" w:color="0070C0"/>
              <w:right w:val="single" w:sz="4" w:space="0" w:color="0070C0"/>
            </w:tcBorders>
            <w:noWrap/>
            <w:vAlign w:val="center"/>
            <w:hideMark/>
          </w:tcPr>
          <w:p w14:paraId="0AFC1B55"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1484</w:t>
            </w:r>
          </w:p>
        </w:tc>
        <w:tc>
          <w:tcPr>
            <w:tcW w:w="2060" w:type="dxa"/>
            <w:tcBorders>
              <w:top w:val="nil"/>
              <w:left w:val="nil"/>
              <w:bottom w:val="single" w:sz="4" w:space="0" w:color="0070C0"/>
              <w:right w:val="single" w:sz="4" w:space="0" w:color="0070C0"/>
            </w:tcBorders>
            <w:noWrap/>
            <w:vAlign w:val="center"/>
            <w:hideMark/>
          </w:tcPr>
          <w:p w14:paraId="04B1511E"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May 01 - Jun 30</w:t>
            </w:r>
          </w:p>
        </w:tc>
      </w:tr>
      <w:tr w:rsidR="004F35E9" w:rsidRPr="004F35E9" w14:paraId="2D0A8BA6" w14:textId="77777777" w:rsidTr="004F35E9">
        <w:trPr>
          <w:trHeight w:val="315"/>
        </w:trPr>
        <w:tc>
          <w:tcPr>
            <w:tcW w:w="5380" w:type="dxa"/>
            <w:vMerge/>
            <w:tcBorders>
              <w:top w:val="nil"/>
              <w:left w:val="single" w:sz="4" w:space="0" w:color="0070C0"/>
              <w:bottom w:val="single" w:sz="4" w:space="0" w:color="0070C0"/>
              <w:right w:val="single" w:sz="4" w:space="0" w:color="0070C0"/>
            </w:tcBorders>
            <w:vAlign w:val="center"/>
            <w:hideMark/>
          </w:tcPr>
          <w:p w14:paraId="03DA826A"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70C9D06E"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2538</w:t>
            </w:r>
          </w:p>
        </w:tc>
        <w:tc>
          <w:tcPr>
            <w:tcW w:w="580" w:type="dxa"/>
            <w:tcBorders>
              <w:top w:val="nil"/>
              <w:left w:val="nil"/>
              <w:bottom w:val="single" w:sz="4" w:space="0" w:color="0070C0"/>
              <w:right w:val="single" w:sz="4" w:space="0" w:color="0070C0"/>
            </w:tcBorders>
            <w:noWrap/>
            <w:vAlign w:val="center"/>
            <w:hideMark/>
          </w:tcPr>
          <w:p w14:paraId="094E0772"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1518</w:t>
            </w:r>
          </w:p>
        </w:tc>
        <w:tc>
          <w:tcPr>
            <w:tcW w:w="580" w:type="dxa"/>
            <w:tcBorders>
              <w:top w:val="nil"/>
              <w:left w:val="nil"/>
              <w:bottom w:val="single" w:sz="4" w:space="0" w:color="0070C0"/>
              <w:right w:val="single" w:sz="4" w:space="0" w:color="0070C0"/>
            </w:tcBorders>
            <w:noWrap/>
            <w:vAlign w:val="center"/>
            <w:hideMark/>
          </w:tcPr>
          <w:p w14:paraId="11806115"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1523</w:t>
            </w:r>
          </w:p>
        </w:tc>
        <w:tc>
          <w:tcPr>
            <w:tcW w:w="2060" w:type="dxa"/>
            <w:tcBorders>
              <w:top w:val="nil"/>
              <w:left w:val="nil"/>
              <w:bottom w:val="single" w:sz="4" w:space="0" w:color="0070C0"/>
              <w:right w:val="single" w:sz="4" w:space="0" w:color="0070C0"/>
            </w:tcBorders>
            <w:noWrap/>
            <w:vAlign w:val="center"/>
            <w:hideMark/>
          </w:tcPr>
          <w:p w14:paraId="05190CBE"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Jul 01 - Ago 31</w:t>
            </w:r>
          </w:p>
        </w:tc>
      </w:tr>
      <w:tr w:rsidR="004F35E9" w:rsidRPr="004F35E9" w14:paraId="3CACC31B" w14:textId="77777777" w:rsidTr="004F35E9">
        <w:trPr>
          <w:trHeight w:val="315"/>
        </w:trPr>
        <w:tc>
          <w:tcPr>
            <w:tcW w:w="5380" w:type="dxa"/>
            <w:vMerge/>
            <w:tcBorders>
              <w:top w:val="nil"/>
              <w:left w:val="single" w:sz="4" w:space="0" w:color="0070C0"/>
              <w:bottom w:val="single" w:sz="4" w:space="0" w:color="0070C0"/>
              <w:right w:val="single" w:sz="4" w:space="0" w:color="0070C0"/>
            </w:tcBorders>
            <w:vAlign w:val="center"/>
            <w:hideMark/>
          </w:tcPr>
          <w:p w14:paraId="089C22BE"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68ED98C8"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2567</w:t>
            </w:r>
          </w:p>
        </w:tc>
        <w:tc>
          <w:tcPr>
            <w:tcW w:w="580" w:type="dxa"/>
            <w:tcBorders>
              <w:top w:val="nil"/>
              <w:left w:val="nil"/>
              <w:bottom w:val="single" w:sz="4" w:space="0" w:color="0070C0"/>
              <w:right w:val="single" w:sz="4" w:space="0" w:color="0070C0"/>
            </w:tcBorders>
            <w:noWrap/>
            <w:vAlign w:val="center"/>
            <w:hideMark/>
          </w:tcPr>
          <w:p w14:paraId="7E0B0E9D"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1533</w:t>
            </w:r>
          </w:p>
        </w:tc>
        <w:tc>
          <w:tcPr>
            <w:tcW w:w="580" w:type="dxa"/>
            <w:tcBorders>
              <w:top w:val="nil"/>
              <w:left w:val="nil"/>
              <w:bottom w:val="single" w:sz="4" w:space="0" w:color="0070C0"/>
              <w:right w:val="single" w:sz="4" w:space="0" w:color="0070C0"/>
            </w:tcBorders>
            <w:noWrap/>
            <w:vAlign w:val="center"/>
            <w:hideMark/>
          </w:tcPr>
          <w:p w14:paraId="093C94B3"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1533</w:t>
            </w:r>
          </w:p>
        </w:tc>
        <w:tc>
          <w:tcPr>
            <w:tcW w:w="2060" w:type="dxa"/>
            <w:tcBorders>
              <w:top w:val="nil"/>
              <w:left w:val="nil"/>
              <w:bottom w:val="single" w:sz="4" w:space="0" w:color="0070C0"/>
              <w:right w:val="single" w:sz="4" w:space="0" w:color="0070C0"/>
            </w:tcBorders>
            <w:noWrap/>
            <w:vAlign w:val="center"/>
            <w:hideMark/>
          </w:tcPr>
          <w:p w14:paraId="74214DA6"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Set 01 - Set 30</w:t>
            </w:r>
          </w:p>
        </w:tc>
      </w:tr>
      <w:tr w:rsidR="004F35E9" w:rsidRPr="004F35E9" w14:paraId="60BB77C2" w14:textId="77777777" w:rsidTr="004F35E9">
        <w:trPr>
          <w:trHeight w:val="315"/>
        </w:trPr>
        <w:tc>
          <w:tcPr>
            <w:tcW w:w="5380" w:type="dxa"/>
            <w:vMerge/>
            <w:tcBorders>
              <w:top w:val="nil"/>
              <w:left w:val="single" w:sz="4" w:space="0" w:color="0070C0"/>
              <w:bottom w:val="single" w:sz="4" w:space="0" w:color="0070C0"/>
              <w:right w:val="single" w:sz="4" w:space="0" w:color="0070C0"/>
            </w:tcBorders>
            <w:vAlign w:val="center"/>
            <w:hideMark/>
          </w:tcPr>
          <w:p w14:paraId="4AC5A891"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1BE0A0A3"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2605</w:t>
            </w:r>
          </w:p>
        </w:tc>
        <w:tc>
          <w:tcPr>
            <w:tcW w:w="580" w:type="dxa"/>
            <w:tcBorders>
              <w:top w:val="nil"/>
              <w:left w:val="nil"/>
              <w:bottom w:val="single" w:sz="4" w:space="0" w:color="0070C0"/>
              <w:right w:val="single" w:sz="4" w:space="0" w:color="0070C0"/>
            </w:tcBorders>
            <w:noWrap/>
            <w:vAlign w:val="center"/>
            <w:hideMark/>
          </w:tcPr>
          <w:p w14:paraId="137F5E84"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1567</w:t>
            </w:r>
          </w:p>
        </w:tc>
        <w:tc>
          <w:tcPr>
            <w:tcW w:w="580" w:type="dxa"/>
            <w:tcBorders>
              <w:top w:val="nil"/>
              <w:left w:val="nil"/>
              <w:bottom w:val="single" w:sz="4" w:space="0" w:color="0070C0"/>
              <w:right w:val="single" w:sz="4" w:space="0" w:color="0070C0"/>
            </w:tcBorders>
            <w:noWrap/>
            <w:vAlign w:val="center"/>
            <w:hideMark/>
          </w:tcPr>
          <w:p w14:paraId="1859A481"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1566</w:t>
            </w:r>
          </w:p>
        </w:tc>
        <w:tc>
          <w:tcPr>
            <w:tcW w:w="2060" w:type="dxa"/>
            <w:tcBorders>
              <w:top w:val="nil"/>
              <w:left w:val="nil"/>
              <w:bottom w:val="single" w:sz="4" w:space="0" w:color="0070C0"/>
              <w:right w:val="single" w:sz="4" w:space="0" w:color="0070C0"/>
            </w:tcBorders>
            <w:noWrap/>
            <w:vAlign w:val="center"/>
            <w:hideMark/>
          </w:tcPr>
          <w:p w14:paraId="4208A555"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Oct 01 - Dic 31</w:t>
            </w:r>
          </w:p>
        </w:tc>
      </w:tr>
      <w:tr w:rsidR="004F35E9" w:rsidRPr="004F35E9" w14:paraId="36BCE851" w14:textId="77777777" w:rsidTr="004F35E9">
        <w:trPr>
          <w:trHeight w:val="315"/>
        </w:trPr>
        <w:tc>
          <w:tcPr>
            <w:tcW w:w="5380" w:type="dxa"/>
            <w:vMerge w:val="restart"/>
            <w:tcBorders>
              <w:top w:val="nil"/>
              <w:left w:val="single" w:sz="4" w:space="0" w:color="0070C0"/>
              <w:bottom w:val="single" w:sz="4" w:space="0" w:color="0070C0"/>
              <w:right w:val="single" w:sz="4" w:space="0" w:color="0070C0"/>
            </w:tcBorders>
            <w:noWrap/>
            <w:vAlign w:val="center"/>
            <w:hideMark/>
          </w:tcPr>
          <w:p w14:paraId="12EE2B11"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Intercontinental /Sheraton MDZ /Sheraton Santiago 5*</w:t>
            </w:r>
          </w:p>
        </w:tc>
        <w:tc>
          <w:tcPr>
            <w:tcW w:w="580" w:type="dxa"/>
            <w:tcBorders>
              <w:top w:val="nil"/>
              <w:left w:val="nil"/>
              <w:bottom w:val="single" w:sz="4" w:space="0" w:color="0070C0"/>
              <w:right w:val="single" w:sz="4" w:space="0" w:color="0070C0"/>
            </w:tcBorders>
            <w:noWrap/>
            <w:vAlign w:val="center"/>
            <w:hideMark/>
          </w:tcPr>
          <w:p w14:paraId="55F6D9A1"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3358</w:t>
            </w:r>
          </w:p>
        </w:tc>
        <w:tc>
          <w:tcPr>
            <w:tcW w:w="580" w:type="dxa"/>
            <w:tcBorders>
              <w:top w:val="nil"/>
              <w:left w:val="nil"/>
              <w:bottom w:val="single" w:sz="4" w:space="0" w:color="0070C0"/>
              <w:right w:val="single" w:sz="4" w:space="0" w:color="0070C0"/>
            </w:tcBorders>
            <w:noWrap/>
            <w:vAlign w:val="center"/>
            <w:hideMark/>
          </w:tcPr>
          <w:p w14:paraId="7A07E700"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1939</w:t>
            </w:r>
          </w:p>
        </w:tc>
        <w:tc>
          <w:tcPr>
            <w:tcW w:w="580" w:type="dxa"/>
            <w:tcBorders>
              <w:top w:val="nil"/>
              <w:left w:val="nil"/>
              <w:bottom w:val="single" w:sz="4" w:space="0" w:color="0070C0"/>
              <w:right w:val="single" w:sz="4" w:space="0" w:color="0070C0"/>
            </w:tcBorders>
            <w:noWrap/>
            <w:vAlign w:val="center"/>
            <w:hideMark/>
          </w:tcPr>
          <w:p w14:paraId="1C35F253"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1872</w:t>
            </w:r>
          </w:p>
        </w:tc>
        <w:tc>
          <w:tcPr>
            <w:tcW w:w="2060" w:type="dxa"/>
            <w:tcBorders>
              <w:top w:val="nil"/>
              <w:left w:val="nil"/>
              <w:bottom w:val="single" w:sz="4" w:space="0" w:color="0070C0"/>
              <w:right w:val="single" w:sz="4" w:space="0" w:color="0070C0"/>
            </w:tcBorders>
            <w:noWrap/>
            <w:vAlign w:val="center"/>
            <w:hideMark/>
          </w:tcPr>
          <w:p w14:paraId="5C9E0F46"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Mar 09 - Mar 31</w:t>
            </w:r>
          </w:p>
        </w:tc>
      </w:tr>
      <w:tr w:rsidR="004F35E9" w:rsidRPr="004F35E9" w14:paraId="45F4EDEA" w14:textId="77777777" w:rsidTr="004F35E9">
        <w:trPr>
          <w:trHeight w:val="315"/>
        </w:trPr>
        <w:tc>
          <w:tcPr>
            <w:tcW w:w="5380" w:type="dxa"/>
            <w:vMerge/>
            <w:tcBorders>
              <w:top w:val="nil"/>
              <w:left w:val="single" w:sz="4" w:space="0" w:color="0070C0"/>
              <w:bottom w:val="single" w:sz="4" w:space="0" w:color="0070C0"/>
              <w:right w:val="single" w:sz="4" w:space="0" w:color="0070C0"/>
            </w:tcBorders>
            <w:vAlign w:val="center"/>
            <w:hideMark/>
          </w:tcPr>
          <w:p w14:paraId="082936E2"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302B2C35"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3219</w:t>
            </w:r>
          </w:p>
        </w:tc>
        <w:tc>
          <w:tcPr>
            <w:tcW w:w="580" w:type="dxa"/>
            <w:tcBorders>
              <w:top w:val="nil"/>
              <w:left w:val="nil"/>
              <w:bottom w:val="single" w:sz="4" w:space="0" w:color="0070C0"/>
              <w:right w:val="single" w:sz="4" w:space="0" w:color="0070C0"/>
            </w:tcBorders>
            <w:noWrap/>
            <w:vAlign w:val="center"/>
            <w:hideMark/>
          </w:tcPr>
          <w:p w14:paraId="034BB843"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1883</w:t>
            </w:r>
          </w:p>
        </w:tc>
        <w:tc>
          <w:tcPr>
            <w:tcW w:w="580" w:type="dxa"/>
            <w:tcBorders>
              <w:top w:val="nil"/>
              <w:left w:val="nil"/>
              <w:bottom w:val="single" w:sz="4" w:space="0" w:color="0070C0"/>
              <w:right w:val="single" w:sz="4" w:space="0" w:color="0070C0"/>
            </w:tcBorders>
            <w:noWrap/>
            <w:vAlign w:val="center"/>
            <w:hideMark/>
          </w:tcPr>
          <w:p w14:paraId="0AE88F00"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1843</w:t>
            </w:r>
          </w:p>
        </w:tc>
        <w:tc>
          <w:tcPr>
            <w:tcW w:w="2060" w:type="dxa"/>
            <w:tcBorders>
              <w:top w:val="nil"/>
              <w:left w:val="nil"/>
              <w:bottom w:val="single" w:sz="4" w:space="0" w:color="0070C0"/>
              <w:right w:val="single" w:sz="4" w:space="0" w:color="0070C0"/>
            </w:tcBorders>
            <w:noWrap/>
            <w:vAlign w:val="center"/>
            <w:hideMark/>
          </w:tcPr>
          <w:p w14:paraId="16C2B05F"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Abr 01 - Abr 30</w:t>
            </w:r>
          </w:p>
        </w:tc>
      </w:tr>
      <w:tr w:rsidR="004F35E9" w:rsidRPr="004F35E9" w14:paraId="3B39B0C9" w14:textId="77777777" w:rsidTr="004F35E9">
        <w:trPr>
          <w:trHeight w:val="315"/>
        </w:trPr>
        <w:tc>
          <w:tcPr>
            <w:tcW w:w="5380" w:type="dxa"/>
            <w:vMerge/>
            <w:tcBorders>
              <w:top w:val="nil"/>
              <w:left w:val="single" w:sz="4" w:space="0" w:color="0070C0"/>
              <w:bottom w:val="single" w:sz="4" w:space="0" w:color="0070C0"/>
              <w:right w:val="single" w:sz="4" w:space="0" w:color="0070C0"/>
            </w:tcBorders>
            <w:vAlign w:val="center"/>
            <w:hideMark/>
          </w:tcPr>
          <w:p w14:paraId="60580A8D"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2C99B1F8"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3303</w:t>
            </w:r>
          </w:p>
        </w:tc>
        <w:tc>
          <w:tcPr>
            <w:tcW w:w="580" w:type="dxa"/>
            <w:tcBorders>
              <w:top w:val="nil"/>
              <w:left w:val="nil"/>
              <w:bottom w:val="single" w:sz="4" w:space="0" w:color="0070C0"/>
              <w:right w:val="single" w:sz="4" w:space="0" w:color="0070C0"/>
            </w:tcBorders>
            <w:noWrap/>
            <w:vAlign w:val="center"/>
            <w:hideMark/>
          </w:tcPr>
          <w:p w14:paraId="1F4D3C68"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1925</w:t>
            </w:r>
          </w:p>
        </w:tc>
        <w:tc>
          <w:tcPr>
            <w:tcW w:w="580" w:type="dxa"/>
            <w:tcBorders>
              <w:top w:val="nil"/>
              <w:left w:val="nil"/>
              <w:bottom w:val="single" w:sz="4" w:space="0" w:color="0070C0"/>
              <w:right w:val="single" w:sz="4" w:space="0" w:color="0070C0"/>
            </w:tcBorders>
            <w:noWrap/>
            <w:vAlign w:val="center"/>
            <w:hideMark/>
          </w:tcPr>
          <w:p w14:paraId="711315EE"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1871</w:t>
            </w:r>
          </w:p>
        </w:tc>
        <w:tc>
          <w:tcPr>
            <w:tcW w:w="2060" w:type="dxa"/>
            <w:tcBorders>
              <w:top w:val="nil"/>
              <w:left w:val="nil"/>
              <w:bottom w:val="single" w:sz="4" w:space="0" w:color="0070C0"/>
              <w:right w:val="single" w:sz="4" w:space="0" w:color="0070C0"/>
            </w:tcBorders>
            <w:noWrap/>
            <w:vAlign w:val="center"/>
            <w:hideMark/>
          </w:tcPr>
          <w:p w14:paraId="043D357D"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May 01 - Jun 30</w:t>
            </w:r>
          </w:p>
        </w:tc>
      </w:tr>
      <w:tr w:rsidR="004F35E9" w:rsidRPr="004F35E9" w14:paraId="5D45A744" w14:textId="77777777" w:rsidTr="004F35E9">
        <w:trPr>
          <w:trHeight w:val="315"/>
        </w:trPr>
        <w:tc>
          <w:tcPr>
            <w:tcW w:w="5380" w:type="dxa"/>
            <w:vMerge/>
            <w:tcBorders>
              <w:top w:val="nil"/>
              <w:left w:val="single" w:sz="4" w:space="0" w:color="0070C0"/>
              <w:bottom w:val="single" w:sz="4" w:space="0" w:color="0070C0"/>
              <w:right w:val="single" w:sz="4" w:space="0" w:color="0070C0"/>
            </w:tcBorders>
            <w:vAlign w:val="center"/>
            <w:hideMark/>
          </w:tcPr>
          <w:p w14:paraId="2F3FE796"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41A433CB"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3276</w:t>
            </w:r>
          </w:p>
        </w:tc>
        <w:tc>
          <w:tcPr>
            <w:tcW w:w="580" w:type="dxa"/>
            <w:tcBorders>
              <w:top w:val="nil"/>
              <w:left w:val="nil"/>
              <w:bottom w:val="single" w:sz="4" w:space="0" w:color="0070C0"/>
              <w:right w:val="single" w:sz="4" w:space="0" w:color="0070C0"/>
            </w:tcBorders>
            <w:noWrap/>
            <w:vAlign w:val="center"/>
            <w:hideMark/>
          </w:tcPr>
          <w:p w14:paraId="5363C577"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1923</w:t>
            </w:r>
          </w:p>
        </w:tc>
        <w:tc>
          <w:tcPr>
            <w:tcW w:w="580" w:type="dxa"/>
            <w:tcBorders>
              <w:top w:val="nil"/>
              <w:left w:val="nil"/>
              <w:bottom w:val="single" w:sz="4" w:space="0" w:color="0070C0"/>
              <w:right w:val="single" w:sz="4" w:space="0" w:color="0070C0"/>
            </w:tcBorders>
            <w:noWrap/>
            <w:vAlign w:val="center"/>
            <w:hideMark/>
          </w:tcPr>
          <w:p w14:paraId="359B5473"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1883</w:t>
            </w:r>
          </w:p>
        </w:tc>
        <w:tc>
          <w:tcPr>
            <w:tcW w:w="2060" w:type="dxa"/>
            <w:tcBorders>
              <w:top w:val="nil"/>
              <w:left w:val="nil"/>
              <w:bottom w:val="single" w:sz="4" w:space="0" w:color="0070C0"/>
              <w:right w:val="single" w:sz="4" w:space="0" w:color="0070C0"/>
            </w:tcBorders>
            <w:noWrap/>
            <w:vAlign w:val="center"/>
            <w:hideMark/>
          </w:tcPr>
          <w:p w14:paraId="2303A109"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Jul 01 - Set 30</w:t>
            </w:r>
          </w:p>
        </w:tc>
      </w:tr>
      <w:tr w:rsidR="004F35E9" w:rsidRPr="004F35E9" w14:paraId="79B368C0" w14:textId="77777777" w:rsidTr="004F35E9">
        <w:trPr>
          <w:trHeight w:val="315"/>
        </w:trPr>
        <w:tc>
          <w:tcPr>
            <w:tcW w:w="5380" w:type="dxa"/>
            <w:vMerge/>
            <w:tcBorders>
              <w:top w:val="nil"/>
              <w:left w:val="single" w:sz="4" w:space="0" w:color="0070C0"/>
              <w:bottom w:val="single" w:sz="4" w:space="0" w:color="0070C0"/>
              <w:right w:val="single" w:sz="4" w:space="0" w:color="0070C0"/>
            </w:tcBorders>
            <w:vAlign w:val="center"/>
            <w:hideMark/>
          </w:tcPr>
          <w:p w14:paraId="542EC31A"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20FFAFC3"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3480</w:t>
            </w:r>
          </w:p>
        </w:tc>
        <w:tc>
          <w:tcPr>
            <w:tcW w:w="580" w:type="dxa"/>
            <w:tcBorders>
              <w:top w:val="nil"/>
              <w:left w:val="nil"/>
              <w:bottom w:val="single" w:sz="4" w:space="0" w:color="0070C0"/>
              <w:right w:val="single" w:sz="4" w:space="0" w:color="0070C0"/>
            </w:tcBorders>
            <w:noWrap/>
            <w:vAlign w:val="center"/>
            <w:hideMark/>
          </w:tcPr>
          <w:p w14:paraId="0C069439"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2041</w:t>
            </w:r>
          </w:p>
        </w:tc>
        <w:tc>
          <w:tcPr>
            <w:tcW w:w="580" w:type="dxa"/>
            <w:tcBorders>
              <w:top w:val="nil"/>
              <w:left w:val="nil"/>
              <w:bottom w:val="single" w:sz="4" w:space="0" w:color="0070C0"/>
              <w:right w:val="single" w:sz="4" w:space="0" w:color="0070C0"/>
            </w:tcBorders>
            <w:noWrap/>
            <w:vAlign w:val="center"/>
            <w:hideMark/>
          </w:tcPr>
          <w:p w14:paraId="73711403"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1972</w:t>
            </w:r>
          </w:p>
        </w:tc>
        <w:tc>
          <w:tcPr>
            <w:tcW w:w="2060" w:type="dxa"/>
            <w:tcBorders>
              <w:top w:val="nil"/>
              <w:left w:val="nil"/>
              <w:bottom w:val="single" w:sz="4" w:space="0" w:color="0070C0"/>
              <w:right w:val="single" w:sz="4" w:space="0" w:color="0070C0"/>
            </w:tcBorders>
            <w:noWrap/>
            <w:vAlign w:val="center"/>
            <w:hideMark/>
          </w:tcPr>
          <w:p w14:paraId="5419B7F7"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Oct 01 - Nov 30</w:t>
            </w:r>
          </w:p>
        </w:tc>
      </w:tr>
      <w:tr w:rsidR="004F35E9" w:rsidRPr="004F35E9" w14:paraId="7EF5C011" w14:textId="77777777" w:rsidTr="004F35E9">
        <w:trPr>
          <w:trHeight w:val="315"/>
        </w:trPr>
        <w:tc>
          <w:tcPr>
            <w:tcW w:w="5380" w:type="dxa"/>
            <w:vMerge/>
            <w:tcBorders>
              <w:top w:val="nil"/>
              <w:left w:val="single" w:sz="4" w:space="0" w:color="0070C0"/>
              <w:bottom w:val="single" w:sz="4" w:space="0" w:color="0070C0"/>
              <w:right w:val="single" w:sz="4" w:space="0" w:color="0070C0"/>
            </w:tcBorders>
            <w:vAlign w:val="center"/>
            <w:hideMark/>
          </w:tcPr>
          <w:p w14:paraId="72C68EC6" w14:textId="77777777" w:rsidR="004F35E9" w:rsidRPr="004F35E9" w:rsidRDefault="004F35E9" w:rsidP="004F35E9">
            <w:pPr>
              <w:spacing w:after="0" w:line="240" w:lineRule="auto"/>
              <w:rPr>
                <w:rFonts w:ascii="Arial" w:eastAsia="Times New Roman" w:hAnsi="Arial" w:cs="Arial"/>
                <w:b/>
                <w:bCs/>
                <w:color w:val="000000"/>
                <w:sz w:val="18"/>
                <w:szCs w:val="18"/>
                <w:lang w:val="es-PE"/>
              </w:rPr>
            </w:pPr>
          </w:p>
        </w:tc>
        <w:tc>
          <w:tcPr>
            <w:tcW w:w="580" w:type="dxa"/>
            <w:tcBorders>
              <w:top w:val="nil"/>
              <w:left w:val="nil"/>
              <w:bottom w:val="single" w:sz="4" w:space="0" w:color="0070C0"/>
              <w:right w:val="single" w:sz="4" w:space="0" w:color="0070C0"/>
            </w:tcBorders>
            <w:noWrap/>
            <w:vAlign w:val="center"/>
            <w:hideMark/>
          </w:tcPr>
          <w:p w14:paraId="466039E4"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3314</w:t>
            </w:r>
          </w:p>
        </w:tc>
        <w:tc>
          <w:tcPr>
            <w:tcW w:w="580" w:type="dxa"/>
            <w:tcBorders>
              <w:top w:val="nil"/>
              <w:left w:val="nil"/>
              <w:bottom w:val="single" w:sz="4" w:space="0" w:color="0070C0"/>
              <w:right w:val="single" w:sz="4" w:space="0" w:color="0070C0"/>
            </w:tcBorders>
            <w:noWrap/>
            <w:vAlign w:val="center"/>
            <w:hideMark/>
          </w:tcPr>
          <w:p w14:paraId="7499B252"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1958</w:t>
            </w:r>
          </w:p>
        </w:tc>
        <w:tc>
          <w:tcPr>
            <w:tcW w:w="580" w:type="dxa"/>
            <w:tcBorders>
              <w:top w:val="nil"/>
              <w:left w:val="nil"/>
              <w:bottom w:val="single" w:sz="4" w:space="0" w:color="0070C0"/>
              <w:right w:val="single" w:sz="4" w:space="0" w:color="0070C0"/>
            </w:tcBorders>
            <w:noWrap/>
            <w:vAlign w:val="center"/>
            <w:hideMark/>
          </w:tcPr>
          <w:p w14:paraId="475AF377" w14:textId="77777777" w:rsidR="004F35E9" w:rsidRPr="004F35E9" w:rsidRDefault="004F35E9" w:rsidP="004F35E9">
            <w:pPr>
              <w:spacing w:after="0" w:line="240" w:lineRule="auto"/>
              <w:jc w:val="center"/>
              <w:rPr>
                <w:rFonts w:ascii="Arial" w:eastAsia="Times New Roman" w:hAnsi="Arial" w:cs="Arial"/>
                <w:b/>
                <w:bCs/>
                <w:color w:val="000000"/>
                <w:sz w:val="18"/>
                <w:szCs w:val="18"/>
                <w:lang w:val="es-PE"/>
              </w:rPr>
            </w:pPr>
            <w:r w:rsidRPr="004F35E9">
              <w:rPr>
                <w:rFonts w:ascii="Arial" w:eastAsia="Times New Roman" w:hAnsi="Arial" w:cs="Arial"/>
                <w:b/>
                <w:bCs/>
                <w:color w:val="000000"/>
                <w:sz w:val="18"/>
                <w:szCs w:val="18"/>
                <w:lang w:val="es-PE"/>
              </w:rPr>
              <w:t>1916</w:t>
            </w:r>
          </w:p>
        </w:tc>
        <w:tc>
          <w:tcPr>
            <w:tcW w:w="2060" w:type="dxa"/>
            <w:tcBorders>
              <w:top w:val="nil"/>
              <w:left w:val="nil"/>
              <w:bottom w:val="single" w:sz="4" w:space="0" w:color="0070C0"/>
              <w:right w:val="single" w:sz="4" w:space="0" w:color="0070C0"/>
            </w:tcBorders>
            <w:noWrap/>
            <w:vAlign w:val="center"/>
            <w:hideMark/>
          </w:tcPr>
          <w:p w14:paraId="073B09DB" w14:textId="77777777" w:rsidR="004F35E9" w:rsidRPr="004F35E9" w:rsidRDefault="004F35E9" w:rsidP="004F35E9">
            <w:pPr>
              <w:spacing w:after="0" w:line="240" w:lineRule="auto"/>
              <w:jc w:val="center"/>
              <w:rPr>
                <w:rFonts w:ascii="Arial" w:eastAsia="Times New Roman" w:hAnsi="Arial" w:cs="Arial"/>
                <w:color w:val="000000"/>
                <w:sz w:val="16"/>
                <w:szCs w:val="16"/>
                <w:lang w:val="es-PE"/>
              </w:rPr>
            </w:pPr>
            <w:r w:rsidRPr="004F35E9">
              <w:rPr>
                <w:rFonts w:ascii="Arial" w:eastAsia="Times New Roman" w:hAnsi="Arial" w:cs="Arial"/>
                <w:color w:val="000000"/>
                <w:sz w:val="16"/>
                <w:szCs w:val="16"/>
                <w:lang w:val="es-PE"/>
              </w:rPr>
              <w:t>Dic 01 - Dic 31</w:t>
            </w:r>
          </w:p>
        </w:tc>
      </w:tr>
    </w:tbl>
    <w:p w14:paraId="17B66DF0" w14:textId="77777777" w:rsidR="00280791" w:rsidRDefault="00280791">
      <w:pPr>
        <w:pBdr>
          <w:top w:val="nil"/>
          <w:left w:val="nil"/>
          <w:bottom w:val="nil"/>
          <w:right w:val="nil"/>
          <w:between w:val="nil"/>
        </w:pBdr>
        <w:spacing w:after="0" w:line="240" w:lineRule="auto"/>
        <w:rPr>
          <w:rFonts w:ascii="Arial" w:eastAsia="Arial" w:hAnsi="Arial" w:cs="Arial"/>
          <w:color w:val="000000"/>
          <w:sz w:val="18"/>
          <w:szCs w:val="18"/>
        </w:rPr>
      </w:pPr>
    </w:p>
    <w:p w14:paraId="4CA45904" w14:textId="77777777" w:rsidR="00280791" w:rsidRDefault="00000000">
      <w:pPr>
        <w:pBdr>
          <w:top w:val="nil"/>
          <w:left w:val="nil"/>
          <w:bottom w:val="nil"/>
          <w:right w:val="nil"/>
          <w:between w:val="nil"/>
        </w:pBdr>
        <w:spacing w:after="0" w:line="240" w:lineRule="auto"/>
        <w:jc w:val="both"/>
        <w:rPr>
          <w:rFonts w:ascii="Arial" w:eastAsia="Arial" w:hAnsi="Arial" w:cs="Arial"/>
          <w:b/>
          <w:bCs/>
          <w:color w:val="E36C09"/>
        </w:rPr>
      </w:pPr>
      <w:r>
        <w:rPr>
          <w:rFonts w:ascii="Arial" w:eastAsia="Arial" w:hAnsi="Arial" w:cs="Arial"/>
          <w:b/>
          <w:bCs/>
          <w:color w:val="E36C09"/>
        </w:rPr>
        <w:t xml:space="preserve">Información General: </w:t>
      </w:r>
    </w:p>
    <w:p w14:paraId="57F7DD92"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Vigencias que no estén disponibles por favor consultar</w:t>
      </w:r>
    </w:p>
    <w:p w14:paraId="5AFC1230" w14:textId="77777777" w:rsidR="00280791" w:rsidRDefault="00000000">
      <w:pPr>
        <w:pBdr>
          <w:top w:val="nil"/>
          <w:left w:val="nil"/>
          <w:bottom w:val="nil"/>
          <w:right w:val="nil"/>
          <w:between w:val="nil"/>
        </w:pBdr>
        <w:spacing w:after="0" w:line="240" w:lineRule="auto"/>
        <w:jc w:val="both"/>
        <w:rPr>
          <w:rFonts w:ascii="Arial" w:eastAsia="Arial" w:hAnsi="Arial" w:cs="Arial"/>
          <w:color w:val="C00000"/>
          <w:sz w:val="20"/>
          <w:szCs w:val="20"/>
        </w:rPr>
      </w:pPr>
      <w:r>
        <w:rPr>
          <w:rFonts w:ascii="Arial" w:eastAsia="Arial" w:hAnsi="Arial" w:cs="Arial"/>
          <w:b/>
          <w:bCs/>
          <w:color w:val="C00000"/>
          <w:sz w:val="20"/>
          <w:szCs w:val="20"/>
        </w:rPr>
        <w:t>Política de menores:</w:t>
      </w:r>
    </w:p>
    <w:p w14:paraId="1352A7B6"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 xml:space="preserve">Two Buenos Aires 3* </w:t>
      </w:r>
      <w:r>
        <w:rPr>
          <w:rFonts w:ascii="Arial" w:eastAsia="Arial" w:hAnsi="Arial" w:cs="Arial"/>
          <w:b/>
          <w:bCs/>
          <w:sz w:val="20"/>
          <w:szCs w:val="20"/>
        </w:rPr>
        <w:t>Un menor</w:t>
      </w:r>
      <w:r>
        <w:rPr>
          <w:rFonts w:ascii="Arial" w:eastAsia="Arial" w:hAnsi="Arial" w:cs="Arial"/>
          <w:color w:val="000000"/>
          <w:sz w:val="20"/>
          <w:szCs w:val="20"/>
        </w:rPr>
        <w:t xml:space="preserve"> </w:t>
      </w:r>
      <w:r>
        <w:rPr>
          <w:rFonts w:ascii="Arial" w:eastAsia="Arial" w:hAnsi="Arial" w:cs="Arial"/>
          <w:sz w:val="20"/>
          <w:szCs w:val="20"/>
        </w:rPr>
        <w:t>de hasta</w:t>
      </w:r>
      <w:r>
        <w:rPr>
          <w:rFonts w:ascii="Arial" w:eastAsia="Arial" w:hAnsi="Arial" w:cs="Arial"/>
          <w:color w:val="000000"/>
          <w:sz w:val="20"/>
          <w:szCs w:val="20"/>
        </w:rPr>
        <w:t xml:space="preserve"> 7 años puede compartir la habitación con sus padres sin cargo.</w:t>
      </w:r>
    </w:p>
    <w:p w14:paraId="64F8B6A6"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NH City 5*:</w:t>
      </w:r>
      <w:r>
        <w:rPr>
          <w:rFonts w:ascii="Arial" w:eastAsia="Arial" w:hAnsi="Arial" w:cs="Arial"/>
          <w:color w:val="000000"/>
          <w:sz w:val="20"/>
          <w:szCs w:val="20"/>
        </w:rPr>
        <w:t xml:space="preserve"> 1 niño de hasta 11 años inclusive compartiendo habitación con sus padres, no abona cargo adicional. Sujeto a disponibilidad de cama adicional (Rollaway)</w:t>
      </w:r>
    </w:p>
    <w:p w14:paraId="3483EDB9"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Intercontinental 5*:</w:t>
      </w:r>
      <w:r>
        <w:rPr>
          <w:rFonts w:ascii="Arial" w:eastAsia="Arial" w:hAnsi="Arial" w:cs="Arial"/>
          <w:color w:val="000000"/>
          <w:sz w:val="20"/>
          <w:szCs w:val="20"/>
        </w:rPr>
        <w:t xml:space="preserve"> Se </w:t>
      </w:r>
      <w:r>
        <w:rPr>
          <w:rFonts w:ascii="Arial" w:eastAsia="Arial" w:hAnsi="Arial" w:cs="Arial"/>
          <w:sz w:val="20"/>
          <w:szCs w:val="20"/>
        </w:rPr>
        <w:t>alojarán</w:t>
      </w:r>
      <w:r>
        <w:rPr>
          <w:rFonts w:ascii="Arial" w:eastAsia="Arial" w:hAnsi="Arial" w:cs="Arial"/>
          <w:color w:val="000000"/>
          <w:sz w:val="20"/>
          <w:szCs w:val="20"/>
        </w:rPr>
        <w:t xml:space="preserve"> hasta 2 niños de hasta 10 años utilizado dos camas Twin existentes en la habitación, no superando </w:t>
      </w:r>
      <w:r>
        <w:rPr>
          <w:rFonts w:ascii="Arial" w:eastAsia="Arial" w:hAnsi="Arial" w:cs="Arial"/>
          <w:sz w:val="20"/>
          <w:szCs w:val="20"/>
        </w:rPr>
        <w:t>más</w:t>
      </w:r>
      <w:r>
        <w:rPr>
          <w:rFonts w:ascii="Arial" w:eastAsia="Arial" w:hAnsi="Arial" w:cs="Arial"/>
          <w:color w:val="000000"/>
          <w:sz w:val="20"/>
          <w:szCs w:val="20"/>
        </w:rPr>
        <w:t xml:space="preserve"> de 4 personas en las misma; incluye desayuno para los menores</w:t>
      </w:r>
    </w:p>
    <w:p w14:paraId="4443AFDE"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La vigencia, modificación y/o finalización de cualquiera de las mismas es facultad de cada prestador,</w:t>
      </w:r>
    </w:p>
    <w:p w14:paraId="73BEB36F"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Pudiendo ocurrir sin previo aviso y sin que esto signifique una falta en la calidad y/o cantidad</w:t>
      </w:r>
    </w:p>
    <w:p w14:paraId="75F696B7"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De los servicios incluidos</w:t>
      </w:r>
    </w:p>
    <w:p w14:paraId="1000F22E"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Tarifas promocionales sujetas a variación y disponibilidad al momento de reservar.</w:t>
      </w:r>
    </w:p>
    <w:p w14:paraId="0F578064"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Tarifa no reembolsable, no endosable e intransferible</w:t>
      </w:r>
    </w:p>
    <w:p w14:paraId="2AE54037"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Precios no válidos para grupos, fines de semana </w:t>
      </w:r>
      <w:r>
        <w:rPr>
          <w:rFonts w:ascii="Arial" w:eastAsia="Arial" w:hAnsi="Arial" w:cs="Arial"/>
          <w:sz w:val="20"/>
          <w:szCs w:val="20"/>
        </w:rPr>
        <w:t>largos</w:t>
      </w:r>
      <w:r>
        <w:rPr>
          <w:rFonts w:ascii="Arial" w:eastAsia="Arial" w:hAnsi="Arial" w:cs="Arial"/>
          <w:color w:val="000000"/>
          <w:sz w:val="20"/>
          <w:szCs w:val="20"/>
        </w:rPr>
        <w:t>, feriados, fechas importantes de la ciudad, navidad, fin de año y Semana Santa.</w:t>
      </w:r>
    </w:p>
    <w:p w14:paraId="37DD4730"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Tarifa por pasajero en base a dólares americanos, se aceptan pagos en SOLES según tipo de cambio del día.</w:t>
      </w:r>
    </w:p>
    <w:p w14:paraId="3F00C1AC"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Mr Hotel Ex Neruda :</w:t>
      </w:r>
      <w:r>
        <w:rPr>
          <w:rFonts w:ascii="Arial" w:eastAsia="Arial" w:hAnsi="Arial" w:cs="Arial"/>
          <w:color w:val="000000"/>
          <w:sz w:val="20"/>
          <w:szCs w:val="20"/>
        </w:rPr>
        <w:t xml:space="preserve"> Las HAB TPL son 02 camas Twin + 01 cama Rolloway adicional</w:t>
      </w:r>
    </w:p>
    <w:p w14:paraId="1B12B708"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b/>
          <w:bCs/>
          <w:color w:val="E36C09"/>
          <w:sz w:val="20"/>
          <w:szCs w:val="20"/>
        </w:rPr>
      </w:pPr>
      <w:r>
        <w:rPr>
          <w:rFonts w:ascii="Arial" w:eastAsia="Arial" w:hAnsi="Arial" w:cs="Arial"/>
          <w:color w:val="000000"/>
          <w:sz w:val="20"/>
          <w:szCs w:val="20"/>
        </w:rPr>
        <w:t>Tarifas sujetas a disponibilidad al momento de reservar y a reconfirmar en fechas o períodos especiales (Semana Santa, Feriados, momento de reservar y a reconfirmar en fechas o períodos especiales (Semana Santa, Feriados, Congresos, Vacaciones de Invierno, Navidad, Año Nuevo, Carnaval, eventos deportivos etc.).</w:t>
      </w:r>
    </w:p>
    <w:p w14:paraId="380475B0" w14:textId="77777777" w:rsidR="00280791" w:rsidRDefault="00000000">
      <w:pPr>
        <w:numPr>
          <w:ilvl w:val="0"/>
          <w:numId w:val="11"/>
        </w:numPr>
        <w:pBdr>
          <w:top w:val="nil"/>
          <w:left w:val="nil"/>
          <w:bottom w:val="nil"/>
          <w:right w:val="nil"/>
          <w:between w:val="nil"/>
        </w:pBdr>
        <w:spacing w:after="0" w:line="240" w:lineRule="auto"/>
        <w:jc w:val="both"/>
        <w:rPr>
          <w:rFonts w:ascii="Arial" w:eastAsia="Arial" w:hAnsi="Arial" w:cs="Arial"/>
          <w:color w:val="000000"/>
          <w:sz w:val="20"/>
          <w:szCs w:val="20"/>
        </w:rPr>
      </w:pPr>
      <w:r w:rsidRPr="004F35E9">
        <w:rPr>
          <w:rFonts w:ascii="Arial" w:eastAsia="Arial" w:hAnsi="Arial" w:cs="Arial"/>
          <w:b/>
          <w:bCs/>
          <w:color w:val="000000"/>
          <w:sz w:val="20"/>
          <w:szCs w:val="20"/>
        </w:rPr>
        <w:lastRenderedPageBreak/>
        <w:t>Buenos Aires – Derecho de Uso Urbano:</w:t>
      </w:r>
      <w:r>
        <w:rPr>
          <w:rFonts w:ascii="Arial" w:eastAsia="Arial" w:hAnsi="Arial" w:cs="Arial"/>
          <w:color w:val="000000"/>
          <w:sz w:val="20"/>
          <w:szCs w:val="20"/>
        </w:rPr>
        <w:t xml:space="preserve"> Todos los pasajeros extranjeros mayores de 12 años deberán abonar una tasa de USD 1,50 por persona y por día, sin importar la categoría del alojamiento. El cobro se realiza directamente en el establecimiento de alojamiento.</w:t>
      </w:r>
    </w:p>
    <w:p w14:paraId="33E69977" w14:textId="77777777" w:rsidR="00280791" w:rsidRDefault="00280791" w:rsidP="004F35E9">
      <w:pPr>
        <w:pBdr>
          <w:top w:val="nil"/>
          <w:left w:val="nil"/>
          <w:bottom w:val="nil"/>
          <w:right w:val="nil"/>
          <w:between w:val="nil"/>
        </w:pBdr>
        <w:spacing w:after="0" w:line="240" w:lineRule="auto"/>
        <w:jc w:val="both"/>
        <w:rPr>
          <w:rFonts w:ascii="Arial" w:eastAsia="Arial" w:hAnsi="Arial" w:cs="Arial"/>
          <w:color w:val="000000"/>
          <w:sz w:val="20"/>
          <w:szCs w:val="20"/>
        </w:rPr>
      </w:pPr>
    </w:p>
    <w:p w14:paraId="309A3AB4" w14:textId="77777777" w:rsidR="00280791" w:rsidRDefault="00000000">
      <w:pPr>
        <w:pBdr>
          <w:top w:val="nil"/>
          <w:left w:val="nil"/>
          <w:bottom w:val="nil"/>
          <w:right w:val="nil"/>
          <w:between w:val="nil"/>
        </w:pBdr>
        <w:spacing w:after="0" w:line="240" w:lineRule="auto"/>
        <w:jc w:val="both"/>
        <w:rPr>
          <w:rFonts w:ascii="Arial" w:eastAsia="Arial" w:hAnsi="Arial" w:cs="Arial"/>
          <w:b/>
          <w:bCs/>
          <w:color w:val="C00000"/>
          <w:sz w:val="20"/>
          <w:szCs w:val="20"/>
        </w:rPr>
      </w:pPr>
      <w:r>
        <w:rPr>
          <w:rFonts w:ascii="Arial" w:eastAsia="Arial" w:hAnsi="Arial" w:cs="Arial"/>
          <w:b/>
          <w:bCs/>
          <w:color w:val="C00000"/>
          <w:sz w:val="20"/>
          <w:szCs w:val="20"/>
        </w:rPr>
        <w:t xml:space="preserve">Tomar nota </w:t>
      </w:r>
    </w:p>
    <w:p w14:paraId="27CAE861" w14:textId="77777777" w:rsidR="00280791" w:rsidRDefault="00000000">
      <w:pPr>
        <w:pBdr>
          <w:top w:val="nil"/>
          <w:left w:val="nil"/>
          <w:bottom w:val="nil"/>
          <w:right w:val="nil"/>
          <w:between w:val="nil"/>
        </w:pBdr>
        <w:spacing w:after="0" w:line="240" w:lineRule="auto"/>
        <w:ind w:left="360"/>
        <w:jc w:val="both"/>
        <w:rPr>
          <w:rFonts w:ascii="Arial" w:eastAsia="Arial" w:hAnsi="Arial" w:cs="Arial"/>
          <w:color w:val="000000"/>
          <w:sz w:val="20"/>
          <w:szCs w:val="20"/>
        </w:rPr>
      </w:pPr>
      <w:r>
        <w:rPr>
          <w:rFonts w:ascii="Arial" w:eastAsia="Arial" w:hAnsi="Arial" w:cs="Arial"/>
          <w:b/>
          <w:bCs/>
          <w:color w:val="C00000"/>
          <w:sz w:val="20"/>
          <w:szCs w:val="20"/>
        </w:rPr>
        <w:t>De la nueva ley 6278 de la ciudad de Buenos Aires, a partir del 01 Marzo 2020. Los pasajeros mayores de 12 años que no cuenten con residencia en la República Argentina deberán pagar un impuestos de $.50 y $1.50 por noche que pernoctan en algún alojamiento que esté situado dentro de la Capital Argentina. Monto variará dependiendo de las características del alojamiento: hoteles categoría 3* $0.50, categoría 4* $1.00, categoría 5* $1.50. En los apart-hoteles $0.50, hoteles Boutique $0.75, en crucero $1.00. El importe será abonado por el pasajero directamente en el establecimiento hotelero</w:t>
      </w:r>
      <w:r>
        <w:rPr>
          <w:rFonts w:ascii="Arial" w:eastAsia="Arial" w:hAnsi="Arial" w:cs="Arial"/>
          <w:color w:val="000000"/>
          <w:sz w:val="20"/>
          <w:szCs w:val="20"/>
        </w:rPr>
        <w:t>.</w:t>
      </w:r>
    </w:p>
    <w:p w14:paraId="2E4194AD" w14:textId="77777777" w:rsidR="00280791" w:rsidRDefault="00280791">
      <w:pPr>
        <w:pBdr>
          <w:top w:val="nil"/>
          <w:left w:val="nil"/>
          <w:bottom w:val="nil"/>
          <w:right w:val="nil"/>
          <w:between w:val="nil"/>
        </w:pBdr>
        <w:spacing w:after="0" w:line="240" w:lineRule="auto"/>
        <w:ind w:left="720"/>
        <w:jc w:val="both"/>
        <w:rPr>
          <w:rFonts w:ascii="Arial" w:eastAsia="Arial" w:hAnsi="Arial" w:cs="Arial"/>
          <w:b/>
          <w:bCs/>
          <w:color w:val="C00000"/>
          <w:sz w:val="20"/>
          <w:szCs w:val="20"/>
        </w:rPr>
      </w:pPr>
    </w:p>
    <w:p w14:paraId="24F1769C" w14:textId="77777777" w:rsidR="00280791" w:rsidRDefault="00280791">
      <w:pPr>
        <w:pBdr>
          <w:top w:val="nil"/>
          <w:left w:val="nil"/>
          <w:bottom w:val="nil"/>
          <w:right w:val="nil"/>
          <w:between w:val="nil"/>
        </w:pBdr>
        <w:spacing w:after="0" w:line="240" w:lineRule="auto"/>
        <w:ind w:left="720"/>
        <w:jc w:val="both"/>
        <w:rPr>
          <w:rFonts w:ascii="Arial" w:eastAsia="Arial" w:hAnsi="Arial" w:cs="Arial"/>
          <w:b/>
          <w:bCs/>
          <w:color w:val="E36C09"/>
          <w:sz w:val="20"/>
          <w:szCs w:val="20"/>
        </w:rPr>
      </w:pPr>
    </w:p>
    <w:p w14:paraId="5E5FF644" w14:textId="77777777" w:rsidR="00280791" w:rsidRDefault="00280791">
      <w:pPr>
        <w:pBdr>
          <w:top w:val="nil"/>
          <w:left w:val="nil"/>
          <w:bottom w:val="nil"/>
          <w:right w:val="nil"/>
          <w:between w:val="nil"/>
        </w:pBdr>
        <w:spacing w:after="0" w:line="240" w:lineRule="auto"/>
        <w:jc w:val="center"/>
        <w:rPr>
          <w:rFonts w:ascii="Arial" w:eastAsia="Arial" w:hAnsi="Arial" w:cs="Arial"/>
          <w:b/>
          <w:bCs/>
          <w:color w:val="E36C09"/>
          <w:sz w:val="24"/>
          <w:szCs w:val="24"/>
        </w:rPr>
      </w:pPr>
    </w:p>
    <w:p w14:paraId="2277865E" w14:textId="77777777" w:rsidR="00280791" w:rsidRDefault="00000000">
      <w:pPr>
        <w:pBdr>
          <w:top w:val="nil"/>
          <w:left w:val="nil"/>
          <w:bottom w:val="nil"/>
          <w:right w:val="nil"/>
          <w:between w:val="nil"/>
        </w:pBdr>
        <w:spacing w:after="0" w:line="240" w:lineRule="auto"/>
        <w:jc w:val="center"/>
        <w:rPr>
          <w:rFonts w:ascii="Arial" w:eastAsia="Arial" w:hAnsi="Arial" w:cs="Arial"/>
          <w:color w:val="E36C09"/>
          <w:sz w:val="24"/>
          <w:szCs w:val="24"/>
        </w:rPr>
      </w:pPr>
      <w:r>
        <w:rPr>
          <w:rFonts w:ascii="Arial" w:eastAsia="Arial" w:hAnsi="Arial" w:cs="Arial"/>
          <w:b/>
          <w:bCs/>
          <w:color w:val="E36C09"/>
          <w:sz w:val="24"/>
          <w:szCs w:val="24"/>
        </w:rPr>
        <w:t xml:space="preserve">MATERIAL DE USO EXCLUSIVO </w:t>
      </w:r>
      <w:r>
        <w:rPr>
          <w:rFonts w:ascii="Arial" w:eastAsia="Arial" w:hAnsi="Arial" w:cs="Arial"/>
          <w:b/>
          <w:bCs/>
          <w:color w:val="E36C09"/>
          <w:sz w:val="26"/>
          <w:szCs w:val="26"/>
        </w:rPr>
        <w:t>PARA</w:t>
      </w:r>
      <w:r>
        <w:rPr>
          <w:rFonts w:ascii="Arial" w:eastAsia="Arial" w:hAnsi="Arial" w:cs="Arial"/>
          <w:b/>
          <w:bCs/>
          <w:color w:val="E36C09"/>
          <w:sz w:val="24"/>
          <w:szCs w:val="24"/>
        </w:rPr>
        <w:t xml:space="preserve"> AGENCIAS DE VIAJES</w:t>
      </w:r>
    </w:p>
    <w:sectPr w:rsidR="00280791">
      <w:pgSz w:w="12240" w:h="15840"/>
      <w:pgMar w:top="284" w:right="616" w:bottom="142" w:left="1276"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F12FD162-18FA-C943-97D9-8815790CEF8E}"/>
  </w:font>
  <w:font w:name="Courier New">
    <w:panose1 w:val="02070309020205020404"/>
    <w:charset w:val="00"/>
    <w:family w:val="modern"/>
    <w:pitch w:val="fixed"/>
    <w:sig w:usb0="E0002AFF" w:usb1="C0007843" w:usb2="00000009" w:usb3="00000000" w:csb0="000001FF" w:csb1="00000000"/>
    <w:embedRegular r:id="rId2" w:fontKey="{9818A77C-B76F-D34B-99EC-62902C763311}"/>
  </w:font>
  <w:font w:name="Arial">
    <w:panose1 w:val="020B0604020202020204"/>
    <w:charset w:val="00"/>
    <w:family w:val="swiss"/>
    <w:pitch w:val="variable"/>
    <w:sig w:usb0="E0002AFF" w:usb1="C0007843" w:usb2="00000009" w:usb3="00000000" w:csb0="000001FF" w:csb1="00000000"/>
    <w:embedRegular r:id="rId3" w:fontKey="{3523B17F-4BA2-9546-9E66-4A26560E549A}"/>
    <w:embedBold r:id="rId4" w:fontKey="{79DE8BB0-043B-7841-ABE0-2A42258F0CE6}"/>
  </w:font>
  <w:font w:name="Calibri">
    <w:panose1 w:val="020F0502020204030204"/>
    <w:charset w:val="00"/>
    <w:family w:val="swiss"/>
    <w:pitch w:val="variable"/>
    <w:sig w:usb0="E0002AFF" w:usb1="C000247B" w:usb2="00000009" w:usb3="00000000" w:csb0="000001FF" w:csb1="00000000"/>
    <w:embedRegular r:id="rId5" w:fontKey="{385C2BB3-59B5-6142-A711-2ADE21AF2B18}"/>
    <w:embedBold r:id="rId6" w:fontKey="{554A0B79-09B6-0844-B427-75645BAAEC4B}"/>
  </w:font>
  <w:font w:name="Times New Roman">
    <w:panose1 w:val="02020603050405020304"/>
    <w:charset w:val="00"/>
    <w:family w:val="roman"/>
    <w:pitch w:val="variable"/>
    <w:sig w:usb0="E0002EFF" w:usb1="C000785B" w:usb2="00000009" w:usb3="00000000" w:csb0="000001FF" w:csb1="00000000"/>
    <w:embedRegular r:id="rId7" w:fontKey="{70EADE47-8B70-8F47-B58A-0D7C7F2372FA}"/>
    <w:embedBold r:id="rId8" w:fontKey="{F96BB45D-3A8D-344F-8891-9B1E9663FA57}"/>
  </w:font>
  <w:font w:name="Georgia">
    <w:panose1 w:val="02040502050405020303"/>
    <w:charset w:val="00"/>
    <w:family w:val="roman"/>
    <w:pitch w:val="variable"/>
    <w:sig w:usb0="00000287" w:usb1="00000000" w:usb2="00000000" w:usb3="00000000" w:csb0="0000009F" w:csb1="00000000"/>
    <w:embedItalic r:id="rId9" w:fontKey="{C8023583-BABA-D146-A32E-C07B0C05344C}"/>
  </w:font>
  <w:font w:name="Arial Black">
    <w:panose1 w:val="020B0A04020102020204"/>
    <w:charset w:val="00"/>
    <w:family w:val="swiss"/>
    <w:pitch w:val="variable"/>
    <w:sig w:usb0="A00002AF" w:usb1="400078FB" w:usb2="00000000" w:usb3="00000000" w:csb0="0000009F" w:csb1="00000000"/>
    <w:embedBold r:id="rId10" w:fontKey="{0D9FAC3D-B645-8940-AE5E-6A9705CBFB53}"/>
  </w:font>
  <w:font w:name="Cambria">
    <w:panose1 w:val="02040503050406030204"/>
    <w:charset w:val="00"/>
    <w:family w:val="roman"/>
    <w:pitch w:val="variable"/>
    <w:sig w:usb0="E00006FF" w:usb1="420024FF" w:usb2="02000000" w:usb3="00000000" w:csb0="0000019F" w:csb1="00000000"/>
    <w:embedRegular r:id="rId11" w:fontKey="{B44A7888-ADA3-1C45-8AC9-B445E6617C1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0FC"/>
    <w:multiLevelType w:val="multilevel"/>
    <w:tmpl w:val="FD4AC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D15F0A"/>
    <w:multiLevelType w:val="multilevel"/>
    <w:tmpl w:val="AA922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4D77B2"/>
    <w:multiLevelType w:val="multilevel"/>
    <w:tmpl w:val="7A1846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DE218D"/>
    <w:multiLevelType w:val="multilevel"/>
    <w:tmpl w:val="AA9E0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250C73"/>
    <w:multiLevelType w:val="multilevel"/>
    <w:tmpl w:val="B2BEC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C62F87"/>
    <w:multiLevelType w:val="multilevel"/>
    <w:tmpl w:val="0818E8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28A038A7"/>
    <w:multiLevelType w:val="multilevel"/>
    <w:tmpl w:val="4E885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FC0372"/>
    <w:multiLevelType w:val="multilevel"/>
    <w:tmpl w:val="A1C8F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0E68A3"/>
    <w:multiLevelType w:val="multilevel"/>
    <w:tmpl w:val="0A54B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F834690"/>
    <w:multiLevelType w:val="multilevel"/>
    <w:tmpl w:val="8174C8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EB06FFD"/>
    <w:multiLevelType w:val="multilevel"/>
    <w:tmpl w:val="0EC2A0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EF6452A"/>
    <w:multiLevelType w:val="multilevel"/>
    <w:tmpl w:val="22D8180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3CD08D4"/>
    <w:multiLevelType w:val="multilevel"/>
    <w:tmpl w:val="B2D2C8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90A7B31"/>
    <w:multiLevelType w:val="multilevel"/>
    <w:tmpl w:val="B7B42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98078186">
    <w:abstractNumId w:val="4"/>
  </w:num>
  <w:num w:numId="2" w16cid:durableId="1012338747">
    <w:abstractNumId w:val="7"/>
  </w:num>
  <w:num w:numId="3" w16cid:durableId="1343894625">
    <w:abstractNumId w:val="2"/>
  </w:num>
  <w:num w:numId="4" w16cid:durableId="272589775">
    <w:abstractNumId w:val="1"/>
  </w:num>
  <w:num w:numId="5" w16cid:durableId="1206793840">
    <w:abstractNumId w:val="12"/>
  </w:num>
  <w:num w:numId="6" w16cid:durableId="1293975539">
    <w:abstractNumId w:val="9"/>
  </w:num>
  <w:num w:numId="7" w16cid:durableId="1130242394">
    <w:abstractNumId w:val="3"/>
  </w:num>
  <w:num w:numId="8" w16cid:durableId="22096148">
    <w:abstractNumId w:val="6"/>
  </w:num>
  <w:num w:numId="9" w16cid:durableId="1434206715">
    <w:abstractNumId w:val="8"/>
  </w:num>
  <w:num w:numId="10" w16cid:durableId="1148588926">
    <w:abstractNumId w:val="0"/>
  </w:num>
  <w:num w:numId="11" w16cid:durableId="1807896839">
    <w:abstractNumId w:val="13"/>
  </w:num>
  <w:num w:numId="12" w16cid:durableId="1475760744">
    <w:abstractNumId w:val="10"/>
  </w:num>
  <w:num w:numId="13" w16cid:durableId="834758877">
    <w:abstractNumId w:val="5"/>
  </w:num>
  <w:num w:numId="14" w16cid:durableId="489602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791"/>
    <w:rsid w:val="00280791"/>
    <w:rsid w:val="003A5387"/>
    <w:rsid w:val="004F35E9"/>
    <w:rsid w:val="00EC46A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7BCF6A09"/>
  <w15:docId w15:val="{88E35ABB-E8B1-134C-8ED4-12F66F5B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inespaciado">
    <w:name w:val="No Spacing"/>
    <w:uiPriority w:val="1"/>
    <w:qFormat/>
    <w:rsid w:val="00AE7133"/>
    <w:pPr>
      <w:spacing w:after="0" w:line="240" w:lineRule="auto"/>
    </w:pPr>
    <w:rPr>
      <w:rFonts w:cs="Times New Roman"/>
      <w:lang w:val="es-ES"/>
    </w:rPr>
  </w:style>
  <w:style w:type="character" w:styleId="Fuerte">
    <w:name w:val="Strong"/>
    <w:basedOn w:val="Fuentedeprrafopredeter"/>
    <w:qFormat/>
    <w:rsid w:val="00AE7133"/>
    <w:rPr>
      <w:b/>
      <w:bCs/>
    </w:rPr>
  </w:style>
  <w:style w:type="paragraph" w:styleId="Prrafodelista">
    <w:name w:val="List Paragraph"/>
    <w:basedOn w:val="Normal"/>
    <w:uiPriority w:val="34"/>
    <w:qFormat/>
    <w:rsid w:val="00097225"/>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NormalWeb">
    <w:name w:val="Normal (Web)"/>
    <w:basedOn w:val="Normal"/>
    <w:uiPriority w:val="99"/>
    <w:semiHidden/>
    <w:unhideWhenUsed/>
    <w:rsid w:val="003A5387"/>
    <w:pPr>
      <w:spacing w:before="100" w:beforeAutospacing="1" w:after="100" w:afterAutospacing="1" w:line="240" w:lineRule="auto"/>
    </w:pPr>
    <w:rPr>
      <w:rFonts w:ascii="Times New Roman" w:eastAsia="Times New Roman" w:hAnsi="Times New Roman" w:cs="Times New Roman"/>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xdtZN9ZFJ/2LhgunpHtbUNKlow==">CgMxLjA4AHIhMXFlbDQzZ2N5SWVXX08yZXdnRVVlUFQ5VnFKTGZIb3NQ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2192</Words>
  <Characters>12060</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2</cp:revision>
  <dcterms:created xsi:type="dcterms:W3CDTF">2014-03-11T23:30:00Z</dcterms:created>
  <dcterms:modified xsi:type="dcterms:W3CDTF">2026-03-10T19:15:00Z</dcterms:modified>
</cp:coreProperties>
</file>